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0AB63" w14:textId="1D4953F1" w:rsidR="00DF3B49" w:rsidRPr="00890CBC" w:rsidRDefault="00DF3B49" w:rsidP="00DF3B4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6F596C">
        <w:rPr>
          <w:rFonts w:ascii="Arial" w:hAnsi="Arial" w:cs="Arial" w:hint="eastAsia"/>
          <w:b/>
          <w:sz w:val="24"/>
          <w:szCs w:val="24"/>
          <w:lang w:eastAsia="ko-KR"/>
        </w:rPr>
        <w:t>7</w:t>
      </w:r>
      <w:r w:rsidRPr="00F644CF">
        <w:rPr>
          <w:rFonts w:ascii="Arial" w:hAnsi="Arial" w:cs="Arial"/>
          <w:b/>
          <w:sz w:val="24"/>
          <w:szCs w:val="24"/>
        </w:rPr>
        <w:tab/>
      </w:r>
      <w:r w:rsidR="002B55D2" w:rsidRPr="0052722B">
        <w:rPr>
          <w:rFonts w:ascii="Arial" w:hAnsi="Arial" w:cs="Arial"/>
          <w:b/>
          <w:sz w:val="24"/>
          <w:szCs w:val="24"/>
        </w:rPr>
        <w:t>R4-</w:t>
      </w:r>
      <w:r w:rsidR="00EF4AD5" w:rsidRPr="00EF4AD5">
        <w:rPr>
          <w:rFonts w:ascii="Arial" w:hAnsi="Arial" w:cs="Arial"/>
          <w:b/>
          <w:sz w:val="24"/>
          <w:szCs w:val="24"/>
        </w:rPr>
        <w:t>2520893</w:t>
      </w:r>
    </w:p>
    <w:p w14:paraId="6A836FF5" w14:textId="67246AE6" w:rsidR="00A6261E" w:rsidRPr="00807EF6" w:rsidRDefault="006F596C" w:rsidP="00DF3B49">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Dallas</w:t>
      </w:r>
      <w:r w:rsidR="00D70915"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US</w:t>
      </w:r>
      <w:r w:rsidR="00CF66AE">
        <w:rPr>
          <w:rFonts w:ascii="Arial" w:eastAsiaTheme="minorEastAsia" w:hAnsi="Arial" w:cs="Arial" w:hint="eastAsia"/>
          <w:b/>
          <w:sz w:val="24"/>
          <w:szCs w:val="24"/>
          <w:lang w:eastAsia="ko-KR"/>
        </w:rPr>
        <w:t>A</w:t>
      </w:r>
      <w:r w:rsidR="00D70915"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Nov</w:t>
      </w:r>
      <w:r w:rsidR="00D70915" w:rsidRPr="00D70915">
        <w:rPr>
          <w:rFonts w:ascii="Arial" w:eastAsia="SimSun" w:hAnsi="Arial" w:cs="Arial"/>
          <w:b/>
          <w:sz w:val="24"/>
          <w:szCs w:val="24"/>
          <w:lang w:eastAsia="zh-CN"/>
        </w:rPr>
        <w:t xml:space="preserve">. </w:t>
      </w:r>
      <w:r w:rsidR="006D0143">
        <w:rPr>
          <w:rFonts w:ascii="Arial" w:eastAsiaTheme="minorEastAsia" w:hAnsi="Arial" w:cs="Arial" w:hint="eastAsia"/>
          <w:b/>
          <w:sz w:val="24"/>
          <w:szCs w:val="24"/>
          <w:lang w:eastAsia="ko-KR"/>
        </w:rPr>
        <w:t>17</w:t>
      </w:r>
      <w:r w:rsidR="006D0143" w:rsidRPr="00FD650D">
        <w:rPr>
          <w:rFonts w:ascii="Arial" w:eastAsiaTheme="minorEastAsia" w:hAnsi="Arial" w:cs="Arial"/>
          <w:b/>
          <w:sz w:val="24"/>
          <w:szCs w:val="24"/>
          <w:vertAlign w:val="superscript"/>
          <w:lang w:eastAsia="ko-KR"/>
        </w:rPr>
        <w:t>th</w:t>
      </w:r>
      <w:r w:rsidR="006D0143">
        <w:rPr>
          <w:rFonts w:ascii="Arial" w:eastAsiaTheme="minorEastAsia" w:hAnsi="Arial" w:cs="Arial" w:hint="eastAsia"/>
          <w:b/>
          <w:sz w:val="24"/>
          <w:szCs w:val="24"/>
          <w:lang w:eastAsia="ko-KR"/>
        </w:rPr>
        <w:t xml:space="preserve"> </w:t>
      </w:r>
      <w:r w:rsidR="006D0143">
        <w:rPr>
          <w:rFonts w:ascii="Arial" w:eastAsia="SimSun" w:hAnsi="Arial" w:cs="Arial"/>
          <w:b/>
          <w:sz w:val="24"/>
          <w:szCs w:val="24"/>
          <w:lang w:eastAsia="zh-CN"/>
        </w:rPr>
        <w:t>–</w:t>
      </w:r>
      <w:r w:rsidR="006D0143">
        <w:rPr>
          <w:rFonts w:ascii="Arial" w:eastAsiaTheme="minorEastAsia" w:hAnsi="Arial" w:cs="Arial" w:hint="eastAsia"/>
          <w:b/>
          <w:sz w:val="24"/>
          <w:szCs w:val="24"/>
          <w:lang w:eastAsia="ko-KR"/>
        </w:rPr>
        <w:t xml:space="preserve"> 21</w:t>
      </w:r>
      <w:r w:rsidR="006D0143">
        <w:rPr>
          <w:rFonts w:ascii="Arial" w:eastAsiaTheme="minorEastAsia" w:hAnsi="Arial" w:cs="Arial" w:hint="eastAsia"/>
          <w:b/>
          <w:sz w:val="24"/>
          <w:szCs w:val="24"/>
          <w:vertAlign w:val="superscript"/>
          <w:lang w:eastAsia="ko-KR"/>
        </w:rPr>
        <w:t>st</w:t>
      </w:r>
      <w:r w:rsidR="00D70915" w:rsidRPr="00D70915">
        <w:rPr>
          <w:rFonts w:ascii="Arial" w:eastAsia="SimSun" w:hAnsi="Arial" w:cs="Arial"/>
          <w:b/>
          <w:sz w:val="24"/>
          <w:szCs w:val="24"/>
          <w:lang w:eastAsia="zh-CN"/>
        </w:rPr>
        <w:t>, 2025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64B5E13C"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AD1D12">
        <w:rPr>
          <w:rFonts w:ascii="Arial" w:hAnsi="Arial" w:cs="Arial" w:hint="eastAsia"/>
          <w:lang w:val="en-US" w:eastAsia="ko-KR"/>
        </w:rPr>
        <w:t>6G RAN4 RRM Study</w:t>
      </w:r>
    </w:p>
    <w:p w14:paraId="4B3E04CF" w14:textId="3252731E"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406827">
        <w:rPr>
          <w:rFonts w:ascii="Arial" w:hAnsi="Arial" w:cs="Arial" w:hint="eastAsia"/>
          <w:lang w:val="en-US" w:eastAsia="ko-KR"/>
        </w:rPr>
        <w:t>8.6</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320077F8" w14:textId="3BE9E3DF" w:rsidR="00D24533" w:rsidRDefault="00041E6D" w:rsidP="00536902">
      <w:pPr>
        <w:pStyle w:val="a0"/>
        <w:jc w:val="both"/>
        <w:rPr>
          <w:lang w:val="en-US" w:eastAsia="ko-KR"/>
        </w:rPr>
      </w:pPr>
      <w:r>
        <w:rPr>
          <w:rFonts w:hint="eastAsia"/>
          <w:lang w:val="en-US" w:eastAsia="ko-KR"/>
        </w:rPr>
        <w:t xml:space="preserve">In last RAN4 meeting, many issues </w:t>
      </w:r>
      <w:proofErr w:type="gramStart"/>
      <w:r>
        <w:rPr>
          <w:rFonts w:hint="eastAsia"/>
          <w:lang w:val="en-US" w:eastAsia="ko-KR"/>
        </w:rPr>
        <w:t>related</w:t>
      </w:r>
      <w:proofErr w:type="gramEnd"/>
      <w:r>
        <w:rPr>
          <w:rFonts w:hint="eastAsia"/>
          <w:lang w:val="en-US" w:eastAsia="ko-KR"/>
        </w:rPr>
        <w:t xml:space="preserve"> 6G RRM were proposed and discussed, and </w:t>
      </w:r>
      <w:r w:rsidR="00672A2B">
        <w:rPr>
          <w:rFonts w:hint="eastAsia"/>
          <w:lang w:val="en-US" w:eastAsia="ko-KR"/>
        </w:rPr>
        <w:t xml:space="preserve">it was agreed </w:t>
      </w:r>
      <w:r w:rsidR="00435C74">
        <w:rPr>
          <w:rFonts w:hint="eastAsia"/>
          <w:lang w:val="en-US" w:eastAsia="ko-KR"/>
        </w:rPr>
        <w:t xml:space="preserve">that </w:t>
      </w:r>
      <w:r>
        <w:rPr>
          <w:rFonts w:hint="eastAsia"/>
          <w:lang w:val="en-US" w:eastAsia="ko-KR"/>
        </w:rPr>
        <w:t>measurement gap and RRM framework</w:t>
      </w:r>
      <w:r w:rsidR="00672A2B">
        <w:rPr>
          <w:rFonts w:hint="eastAsia"/>
          <w:lang w:val="en-US" w:eastAsia="ko-KR"/>
        </w:rPr>
        <w:t xml:space="preserve"> are</w:t>
      </w:r>
      <w:r>
        <w:rPr>
          <w:rFonts w:hint="eastAsia"/>
          <w:lang w:val="en-US" w:eastAsia="ko-KR"/>
        </w:rPr>
        <w:t xml:space="preserve"> as part of RAN4 RRM 6G study</w:t>
      </w:r>
      <w:r w:rsidR="00D24533">
        <w:rPr>
          <w:rFonts w:hint="eastAsia"/>
          <w:lang w:val="en-US" w:eastAsia="ko-KR"/>
        </w:rPr>
        <w:t xml:space="preserve"> [1]</w:t>
      </w:r>
      <w:r w:rsidR="00435C74">
        <w:rPr>
          <w:rFonts w:hint="eastAsia"/>
          <w:lang w:val="en-US" w:eastAsia="ko-KR"/>
        </w:rPr>
        <w:t xml:space="preserve">. </w:t>
      </w:r>
      <w:r w:rsidR="00D24533">
        <w:rPr>
          <w:lang w:val="en-US" w:eastAsia="ko-KR"/>
        </w:rPr>
        <w:t>H</w:t>
      </w:r>
      <w:r w:rsidR="00D24533">
        <w:rPr>
          <w:rFonts w:hint="eastAsia"/>
          <w:lang w:val="en-US" w:eastAsia="ko-KR"/>
        </w:rPr>
        <w:t>owever, the detailed scope should be discussed.</w:t>
      </w:r>
    </w:p>
    <w:tbl>
      <w:tblPr>
        <w:tblStyle w:val="a9"/>
        <w:tblW w:w="0" w:type="auto"/>
        <w:tblLook w:val="04A0" w:firstRow="1" w:lastRow="0" w:firstColumn="1" w:lastColumn="0" w:noHBand="0" w:noVBand="1"/>
      </w:tblPr>
      <w:tblGrid>
        <w:gridCol w:w="9855"/>
      </w:tblGrid>
      <w:tr w:rsidR="00D24533" w14:paraId="7EF789A4" w14:textId="77777777" w:rsidTr="00D24533">
        <w:tc>
          <w:tcPr>
            <w:tcW w:w="9855" w:type="dxa"/>
          </w:tcPr>
          <w:p w14:paraId="511D06E2" w14:textId="447EB326" w:rsidR="00D24533" w:rsidRPr="00DD4CA3" w:rsidRDefault="00D24533" w:rsidP="00D24533">
            <w:pPr>
              <w:rPr>
                <w:bCs/>
                <w:highlight w:val="green"/>
              </w:rPr>
            </w:pPr>
            <w:r w:rsidRPr="00DD4CA3">
              <w:rPr>
                <w:bCs/>
                <w:highlight w:val="green"/>
              </w:rPr>
              <w:t xml:space="preserve">Agreement </w:t>
            </w:r>
          </w:p>
          <w:p w14:paraId="619DDD19" w14:textId="77777777" w:rsidR="00D24533" w:rsidRPr="00D24533" w:rsidRDefault="00D24533" w:rsidP="00D24533">
            <w:pPr>
              <w:rPr>
                <w:bCs/>
              </w:rPr>
            </w:pPr>
            <w:r w:rsidRPr="00D24533">
              <w:rPr>
                <w:bCs/>
              </w:rPr>
              <w:t xml:space="preserve">Measurement gap, including gap-less measurement, is agreed as part of RAN4 RRM 6G study. The detailed scope will be further decided. </w:t>
            </w:r>
          </w:p>
          <w:p w14:paraId="0037EF7D" w14:textId="77777777" w:rsidR="00D24533" w:rsidRPr="00D24533" w:rsidRDefault="00D24533" w:rsidP="00D24533">
            <w:pPr>
              <w:pStyle w:val="ad"/>
              <w:numPr>
                <w:ilvl w:val="0"/>
                <w:numId w:val="36"/>
              </w:numPr>
              <w:overflowPunct w:val="0"/>
              <w:autoSpaceDE w:val="0"/>
              <w:autoSpaceDN w:val="0"/>
              <w:adjustRightInd w:val="0"/>
              <w:ind w:leftChars="0"/>
              <w:textAlignment w:val="baseline"/>
              <w:rPr>
                <w:bCs/>
              </w:rPr>
            </w:pPr>
            <w:r w:rsidRPr="00D24533">
              <w:rPr>
                <w:bCs/>
              </w:rPr>
              <w:t>Interruption enhancement due to gap-less measurement will be part of the MG discussion.</w:t>
            </w:r>
          </w:p>
          <w:p w14:paraId="35826647" w14:textId="47A949BD" w:rsidR="00D24533" w:rsidRDefault="00D24533" w:rsidP="00D24533">
            <w:pPr>
              <w:pStyle w:val="a0"/>
              <w:spacing w:after="0"/>
              <w:rPr>
                <w:lang w:eastAsia="ko-KR"/>
              </w:rPr>
            </w:pPr>
            <w:r w:rsidRPr="00D24533">
              <w:rPr>
                <w:rFonts w:hint="eastAsia"/>
                <w:highlight w:val="green"/>
                <w:lang w:eastAsia="ko-KR"/>
              </w:rPr>
              <w:t>Agreement</w:t>
            </w:r>
          </w:p>
          <w:p w14:paraId="669A77C6" w14:textId="77777777" w:rsidR="00D24533" w:rsidRPr="00D24533" w:rsidRDefault="00D24533" w:rsidP="00D24533">
            <w:pPr>
              <w:rPr>
                <w:bCs/>
              </w:rPr>
            </w:pPr>
            <w:r w:rsidRPr="00D24533">
              <w:rPr>
                <w:bCs/>
              </w:rPr>
              <w:t>RRM framework: measurement capability/delay/overhead/accuracy</w:t>
            </w:r>
            <w:r w:rsidRPr="00D24533">
              <w:rPr>
                <w:rFonts w:hint="eastAsia"/>
                <w:bCs/>
              </w:rPr>
              <w:t>/</w:t>
            </w:r>
            <w:r w:rsidRPr="00D24533">
              <w:rPr>
                <w:bCs/>
              </w:rPr>
              <w:t>quantities/unified measurement</w:t>
            </w:r>
            <w:r w:rsidRPr="00D24533">
              <w:rPr>
                <w:rFonts w:hint="eastAsia"/>
                <w:bCs/>
              </w:rPr>
              <w:t>,</w:t>
            </w:r>
            <w:r w:rsidRPr="00D24533">
              <w:rPr>
                <w:bCs/>
              </w:rPr>
              <w:t xml:space="preserve"> is agreed as part of RAN4 RRM 6G study. The detailed scope will be further decided. </w:t>
            </w:r>
          </w:p>
          <w:p w14:paraId="2389F7E3" w14:textId="2D0A0312" w:rsidR="00D24533" w:rsidRPr="00D24533" w:rsidRDefault="00D24533" w:rsidP="00D24533">
            <w:pPr>
              <w:ind w:firstLineChars="200" w:firstLine="400"/>
              <w:rPr>
                <w:lang w:eastAsia="ko-KR"/>
              </w:rPr>
            </w:pPr>
            <w:r w:rsidRPr="00D24533">
              <w:rPr>
                <w:bCs/>
              </w:rPr>
              <w:t>Note: the title of the main topic can be revised after selection of the sub-topics.</w:t>
            </w:r>
          </w:p>
        </w:tc>
      </w:tr>
    </w:tbl>
    <w:p w14:paraId="4834D477" w14:textId="6E8071C9" w:rsidR="00D24533" w:rsidRPr="00D24533" w:rsidRDefault="00D24533" w:rsidP="00536902">
      <w:pPr>
        <w:pStyle w:val="a0"/>
        <w:jc w:val="both"/>
        <w:rPr>
          <w:lang w:val="en-US" w:eastAsia="ko-KR"/>
        </w:rPr>
      </w:pPr>
      <w:r>
        <w:rPr>
          <w:rFonts w:hint="eastAsia"/>
          <w:lang w:val="en-US" w:eastAsia="ko-KR"/>
        </w:rPr>
        <w:t>Also, i</w:t>
      </w:r>
      <w:r w:rsidRPr="00D24533">
        <w:rPr>
          <w:lang w:val="en-US" w:eastAsia="ko-KR"/>
        </w:rPr>
        <w:t>n this meeting, it is necessary to determine the priority of the listed RRM issues</w:t>
      </w:r>
      <w:r>
        <w:rPr>
          <w:rFonts w:hint="eastAsia"/>
          <w:lang w:val="en-US" w:eastAsia="ko-KR"/>
        </w:rPr>
        <w:t xml:space="preserve"> below</w:t>
      </w:r>
      <w:r w:rsidRPr="00D24533">
        <w:rPr>
          <w:lang w:val="en-US" w:eastAsia="ko-KR"/>
        </w:rPr>
        <w:t xml:space="preserve"> for discussion within </w:t>
      </w:r>
      <w:proofErr w:type="gramStart"/>
      <w:r w:rsidRPr="00D24533">
        <w:rPr>
          <w:lang w:val="en-US" w:eastAsia="ko-KR"/>
        </w:rPr>
        <w:t>the RRM</w:t>
      </w:r>
      <w:proofErr w:type="gramEnd"/>
      <w:r w:rsidRPr="00D24533">
        <w:rPr>
          <w:lang w:val="en-US" w:eastAsia="ko-KR"/>
        </w:rPr>
        <w:t xml:space="preserve"> SI. Furthermore, the organization of issues according to the check</w:t>
      </w:r>
      <w:r>
        <w:rPr>
          <w:rFonts w:hint="eastAsia"/>
          <w:lang w:val="en-US" w:eastAsia="ko-KR"/>
        </w:rPr>
        <w:t>-</w:t>
      </w:r>
      <w:r w:rsidRPr="00D24533">
        <w:rPr>
          <w:lang w:val="en-US" w:eastAsia="ko-KR"/>
        </w:rPr>
        <w:t xml:space="preserve">point settings discussed in the previous meeting should be considered </w:t>
      </w:r>
      <w:proofErr w:type="gramStart"/>
      <w:r w:rsidR="00536902">
        <w:rPr>
          <w:rFonts w:hint="eastAsia"/>
          <w:lang w:val="en-US" w:eastAsia="ko-KR"/>
        </w:rPr>
        <w:t>in order to</w:t>
      </w:r>
      <w:proofErr w:type="gramEnd"/>
      <w:r w:rsidRPr="00D24533">
        <w:rPr>
          <w:lang w:val="en-US" w:eastAsia="ko-KR"/>
        </w:rPr>
        <w:t xml:space="preserve"> facilitate the smooth progress of the 6G RAN4 RRM SI.</w:t>
      </w:r>
    </w:p>
    <w:tbl>
      <w:tblPr>
        <w:tblStyle w:val="a9"/>
        <w:tblW w:w="0" w:type="auto"/>
        <w:tblLook w:val="04A0" w:firstRow="1" w:lastRow="0" w:firstColumn="1" w:lastColumn="0" w:noHBand="0" w:noVBand="1"/>
      </w:tblPr>
      <w:tblGrid>
        <w:gridCol w:w="9855"/>
      </w:tblGrid>
      <w:tr w:rsidR="00D24533" w14:paraId="042D29C6" w14:textId="77777777" w:rsidTr="00D24533">
        <w:tc>
          <w:tcPr>
            <w:tcW w:w="9855" w:type="dxa"/>
          </w:tcPr>
          <w:p w14:paraId="02B1E3E9" w14:textId="77777777" w:rsidR="00D24533" w:rsidRPr="00DD4CA3" w:rsidRDefault="00D24533" w:rsidP="00D24533">
            <w:pPr>
              <w:pStyle w:val="ad"/>
              <w:numPr>
                <w:ilvl w:val="0"/>
                <w:numId w:val="36"/>
              </w:numPr>
              <w:overflowPunct w:val="0"/>
              <w:autoSpaceDE w:val="0"/>
              <w:autoSpaceDN w:val="0"/>
              <w:adjustRightInd w:val="0"/>
              <w:ind w:leftChars="0"/>
              <w:textAlignment w:val="baseline"/>
              <w:rPr>
                <w:rFonts w:eastAsia="SimSun"/>
                <w:bCs/>
              </w:rPr>
            </w:pPr>
            <w:r w:rsidRPr="00DD4CA3">
              <w:rPr>
                <w:rFonts w:eastAsia="SimSun"/>
                <w:bCs/>
              </w:rPr>
              <w:t>Mobility related RRM</w:t>
            </w:r>
          </w:p>
          <w:p w14:paraId="7D810455" w14:textId="77777777" w:rsidR="00D24533" w:rsidRPr="00DD4CA3" w:rsidRDefault="00D24533" w:rsidP="00D24533">
            <w:pPr>
              <w:pStyle w:val="ad"/>
              <w:numPr>
                <w:ilvl w:val="0"/>
                <w:numId w:val="36"/>
              </w:numPr>
              <w:overflowPunct w:val="0"/>
              <w:autoSpaceDE w:val="0"/>
              <w:autoSpaceDN w:val="0"/>
              <w:adjustRightInd w:val="0"/>
              <w:ind w:leftChars="0"/>
              <w:textAlignment w:val="baseline"/>
              <w:rPr>
                <w:rFonts w:eastAsia="SimSun"/>
                <w:bCs/>
              </w:rPr>
            </w:pPr>
            <w:r w:rsidRPr="00DD4CA3">
              <w:rPr>
                <w:rFonts w:eastAsia="SimSun"/>
                <w:bCs/>
              </w:rPr>
              <w:t>RRM related energy efficiency</w:t>
            </w:r>
          </w:p>
          <w:p w14:paraId="599034E7" w14:textId="77777777" w:rsidR="00D24533" w:rsidRPr="00DD4CA3" w:rsidRDefault="00D24533" w:rsidP="00D24533">
            <w:pPr>
              <w:pStyle w:val="ad"/>
              <w:numPr>
                <w:ilvl w:val="0"/>
                <w:numId w:val="36"/>
              </w:numPr>
              <w:overflowPunct w:val="0"/>
              <w:autoSpaceDE w:val="0"/>
              <w:autoSpaceDN w:val="0"/>
              <w:adjustRightInd w:val="0"/>
              <w:ind w:leftChars="0"/>
              <w:textAlignment w:val="baseline"/>
              <w:rPr>
                <w:rFonts w:eastAsia="SimSun"/>
                <w:bCs/>
              </w:rPr>
            </w:pPr>
            <w:r w:rsidRPr="00DD4CA3">
              <w:rPr>
                <w:rFonts w:eastAsia="SimSun"/>
                <w:bCs/>
              </w:rPr>
              <w:t>Spectrum aggregation related RRM</w:t>
            </w:r>
          </w:p>
          <w:p w14:paraId="0C4A74C9" w14:textId="77777777" w:rsidR="00D24533" w:rsidRPr="00DD4CA3" w:rsidRDefault="00D24533" w:rsidP="00D24533">
            <w:pPr>
              <w:pStyle w:val="ad"/>
              <w:numPr>
                <w:ilvl w:val="0"/>
                <w:numId w:val="36"/>
              </w:numPr>
              <w:overflowPunct w:val="0"/>
              <w:autoSpaceDE w:val="0"/>
              <w:autoSpaceDN w:val="0"/>
              <w:adjustRightInd w:val="0"/>
              <w:ind w:leftChars="0"/>
              <w:textAlignment w:val="baseline"/>
              <w:rPr>
                <w:rFonts w:eastAsia="SimSun"/>
                <w:bCs/>
              </w:rPr>
            </w:pPr>
            <w:r w:rsidRPr="00DD4CA3">
              <w:rPr>
                <w:rFonts w:eastAsia="SimSun"/>
                <w:bCs/>
              </w:rPr>
              <w:t xml:space="preserve">MIMO and </w:t>
            </w:r>
            <w:proofErr w:type="spellStart"/>
            <w:r w:rsidRPr="00DD4CA3">
              <w:rPr>
                <w:rFonts w:eastAsia="SimSun"/>
                <w:bCs/>
              </w:rPr>
              <w:t>mTRP</w:t>
            </w:r>
            <w:proofErr w:type="spellEnd"/>
            <w:r w:rsidRPr="00DD4CA3">
              <w:rPr>
                <w:rFonts w:eastAsia="SimSun"/>
                <w:bCs/>
              </w:rPr>
              <w:t xml:space="preserve"> operation related RRM</w:t>
            </w:r>
          </w:p>
          <w:p w14:paraId="1F6F07F5" w14:textId="77777777" w:rsidR="00D24533" w:rsidRPr="00DD4CA3" w:rsidRDefault="00D24533" w:rsidP="00D24533">
            <w:pPr>
              <w:pStyle w:val="ad"/>
              <w:numPr>
                <w:ilvl w:val="0"/>
                <w:numId w:val="36"/>
              </w:numPr>
              <w:overflowPunct w:val="0"/>
              <w:autoSpaceDE w:val="0"/>
              <w:autoSpaceDN w:val="0"/>
              <w:adjustRightInd w:val="0"/>
              <w:ind w:leftChars="0"/>
              <w:textAlignment w:val="baseline"/>
              <w:rPr>
                <w:rFonts w:eastAsia="SimSun"/>
                <w:bCs/>
              </w:rPr>
            </w:pPr>
            <w:r w:rsidRPr="00DD4CA3">
              <w:rPr>
                <w:rFonts w:eastAsia="SimSun"/>
                <w:bCs/>
              </w:rPr>
              <w:t>NTN related RRM</w:t>
            </w:r>
          </w:p>
          <w:p w14:paraId="0190F9AE" w14:textId="77777777" w:rsidR="00D24533" w:rsidRPr="00DD4CA3" w:rsidRDefault="00D24533" w:rsidP="00D24533">
            <w:pPr>
              <w:pStyle w:val="ad"/>
              <w:numPr>
                <w:ilvl w:val="0"/>
                <w:numId w:val="36"/>
              </w:numPr>
              <w:overflowPunct w:val="0"/>
              <w:autoSpaceDE w:val="0"/>
              <w:autoSpaceDN w:val="0"/>
              <w:adjustRightInd w:val="0"/>
              <w:ind w:leftChars="0"/>
              <w:textAlignment w:val="baseline"/>
              <w:rPr>
                <w:rFonts w:eastAsia="SimSun"/>
                <w:bCs/>
              </w:rPr>
            </w:pPr>
            <w:r w:rsidRPr="00DD4CA3">
              <w:rPr>
                <w:rFonts w:eastAsia="SimSun"/>
                <w:bCs/>
              </w:rPr>
              <w:t>Initial access related RRM</w:t>
            </w:r>
          </w:p>
          <w:p w14:paraId="494C0373" w14:textId="4C8F9DBA" w:rsidR="00D24533" w:rsidRPr="00D24533" w:rsidRDefault="00D24533" w:rsidP="00D24533">
            <w:pPr>
              <w:pStyle w:val="ad"/>
              <w:numPr>
                <w:ilvl w:val="0"/>
                <w:numId w:val="36"/>
              </w:numPr>
              <w:overflowPunct w:val="0"/>
              <w:autoSpaceDE w:val="0"/>
              <w:autoSpaceDN w:val="0"/>
              <w:adjustRightInd w:val="0"/>
              <w:ind w:leftChars="0"/>
              <w:textAlignment w:val="baseline"/>
              <w:rPr>
                <w:rFonts w:eastAsia="SimSun"/>
                <w:bCs/>
              </w:rPr>
            </w:pPr>
            <w:r w:rsidRPr="00DD4CA3">
              <w:rPr>
                <w:rFonts w:eastAsia="SimSun"/>
                <w:bCs/>
              </w:rPr>
              <w:t>Other PHY signal/channel/procedure related RRM</w:t>
            </w:r>
          </w:p>
        </w:tc>
      </w:tr>
    </w:tbl>
    <w:p w14:paraId="6D0A9DE2" w14:textId="7B47463A" w:rsidR="00D24533" w:rsidRDefault="00536902" w:rsidP="00041E6D">
      <w:pPr>
        <w:pStyle w:val="a0"/>
        <w:rPr>
          <w:lang w:val="en-US" w:eastAsia="ko-KR"/>
        </w:rPr>
      </w:pPr>
      <w:r>
        <w:rPr>
          <w:rFonts w:hint="eastAsia"/>
          <w:lang w:val="en-US" w:eastAsia="ko-KR"/>
        </w:rPr>
        <w:t xml:space="preserve">In this contribution, we provide our views on 6G RRM related issues based on </w:t>
      </w:r>
      <w:proofErr w:type="gramStart"/>
      <w:r>
        <w:rPr>
          <w:rFonts w:hint="eastAsia"/>
          <w:lang w:val="en-US" w:eastAsia="ko-KR"/>
        </w:rPr>
        <w:t>the WF</w:t>
      </w:r>
      <w:proofErr w:type="gramEnd"/>
      <w:r>
        <w:rPr>
          <w:rFonts w:hint="eastAsia"/>
          <w:lang w:val="en-US" w:eastAsia="ko-KR"/>
        </w:rPr>
        <w:t xml:space="preserve"> [1].</w:t>
      </w:r>
    </w:p>
    <w:p w14:paraId="39CE9106" w14:textId="77777777" w:rsidR="00DF3F7A" w:rsidRPr="00041E6D" w:rsidRDefault="00DF3F7A" w:rsidP="00041E6D">
      <w:pPr>
        <w:pStyle w:val="a0"/>
        <w:rPr>
          <w:lang w:val="en-US" w:eastAsia="ko-KR"/>
        </w:rPr>
      </w:pPr>
    </w:p>
    <w:p w14:paraId="01C57303" w14:textId="53F94EC2" w:rsidR="003E2503" w:rsidRDefault="00110513" w:rsidP="00214BAC">
      <w:pPr>
        <w:pStyle w:val="1"/>
        <w:spacing w:line="276" w:lineRule="auto"/>
        <w:jc w:val="both"/>
        <w:rPr>
          <w:lang w:val="en-US" w:eastAsia="ko-KR"/>
        </w:rPr>
      </w:pPr>
      <w:r>
        <w:rPr>
          <w:rFonts w:hint="eastAsia"/>
          <w:lang w:val="en-US" w:eastAsia="ko-KR"/>
        </w:rPr>
        <w:t>Discussion</w:t>
      </w:r>
    </w:p>
    <w:p w14:paraId="46BC858B" w14:textId="3F826B2A" w:rsidR="00110513" w:rsidRDefault="00110513" w:rsidP="00110513">
      <w:pPr>
        <w:pStyle w:val="20"/>
        <w:rPr>
          <w:lang w:val="en-US" w:eastAsia="ko-KR"/>
        </w:rPr>
      </w:pPr>
      <w:r>
        <w:rPr>
          <w:rFonts w:hint="eastAsia"/>
          <w:lang w:val="en-US" w:eastAsia="ko-KR"/>
        </w:rPr>
        <w:t>Measurement Gap</w:t>
      </w:r>
    </w:p>
    <w:p w14:paraId="035F9E17" w14:textId="2EBBFF65" w:rsidR="00B9274D" w:rsidRDefault="00B9274D" w:rsidP="00B9274D">
      <w:pPr>
        <w:pStyle w:val="a0"/>
        <w:jc w:val="both"/>
        <w:rPr>
          <w:rFonts w:eastAsiaTheme="minorEastAsia"/>
          <w:bCs/>
          <w:lang w:val="en-US" w:eastAsia="ko-KR" w:bidi="ar"/>
        </w:rPr>
      </w:pPr>
      <w:r>
        <w:rPr>
          <w:rFonts w:eastAsiaTheme="minorEastAsia" w:hint="eastAsia"/>
          <w:bCs/>
          <w:lang w:val="en-US" w:eastAsia="ko-KR" w:bidi="ar"/>
        </w:rPr>
        <w:t xml:space="preserve">In RAN4#116bis meeting, RAN4 </w:t>
      </w:r>
      <w:proofErr w:type="spellStart"/>
      <w:r>
        <w:rPr>
          <w:rFonts w:eastAsiaTheme="minorEastAsia" w:hint="eastAsia"/>
          <w:bCs/>
          <w:lang w:val="en-US" w:eastAsia="ko-KR" w:bidi="ar"/>
        </w:rPr>
        <w:t>trive</w:t>
      </w:r>
      <w:proofErr w:type="spellEnd"/>
      <w:r>
        <w:rPr>
          <w:rFonts w:eastAsiaTheme="minorEastAsia" w:hint="eastAsia"/>
          <w:bCs/>
          <w:lang w:val="en-US" w:eastAsia="ko-KR" w:bidi="ar"/>
        </w:rPr>
        <w:t xml:space="preserve"> to identify the feature, which is less impacted by other WGs. Based on the </w:t>
      </w:r>
      <w:r>
        <w:rPr>
          <w:rFonts w:eastAsiaTheme="minorEastAsia"/>
          <w:bCs/>
          <w:lang w:val="en-US" w:eastAsia="ko-KR" w:bidi="ar"/>
        </w:rPr>
        <w:t>discussion</w:t>
      </w:r>
      <w:r>
        <w:rPr>
          <w:rFonts w:eastAsiaTheme="minorEastAsia" w:hint="eastAsia"/>
          <w:bCs/>
          <w:lang w:val="en-US" w:eastAsia="ko-KR" w:bidi="ar"/>
        </w:rPr>
        <w:t xml:space="preserve">, measurement </w:t>
      </w:r>
      <w:proofErr w:type="gramStart"/>
      <w:r>
        <w:rPr>
          <w:rFonts w:eastAsiaTheme="minorEastAsia" w:hint="eastAsia"/>
          <w:bCs/>
          <w:lang w:val="en-US" w:eastAsia="ko-KR" w:bidi="ar"/>
        </w:rPr>
        <w:t>gap</w:t>
      </w:r>
      <w:proofErr w:type="gramEnd"/>
      <w:r>
        <w:rPr>
          <w:rFonts w:eastAsiaTheme="minorEastAsia" w:hint="eastAsia"/>
          <w:bCs/>
          <w:lang w:val="en-US" w:eastAsia="ko-KR" w:bidi="ar"/>
        </w:rPr>
        <w:t xml:space="preserve"> including gap-less measurement will be studied as part of RAN4 RRM 6G study. In agreed WF for 6GR [1], following was captured regarding measurement gap.</w:t>
      </w:r>
    </w:p>
    <w:tbl>
      <w:tblPr>
        <w:tblStyle w:val="a9"/>
        <w:tblW w:w="0" w:type="auto"/>
        <w:tblLook w:val="04A0" w:firstRow="1" w:lastRow="0" w:firstColumn="1" w:lastColumn="0" w:noHBand="0" w:noVBand="1"/>
      </w:tblPr>
      <w:tblGrid>
        <w:gridCol w:w="9855"/>
      </w:tblGrid>
      <w:tr w:rsidR="00B9274D" w14:paraId="77E49F05" w14:textId="77777777" w:rsidTr="00DC7945">
        <w:tc>
          <w:tcPr>
            <w:tcW w:w="9855" w:type="dxa"/>
          </w:tcPr>
          <w:p w14:paraId="064091C1" w14:textId="77777777" w:rsidR="00B9274D" w:rsidRPr="00DD4CA3" w:rsidRDefault="00B9274D" w:rsidP="00DC7945">
            <w:pPr>
              <w:rPr>
                <w:bCs/>
                <w:color w:val="0070C0"/>
                <w:u w:val="single"/>
                <w:lang w:eastAsia="ko-KR"/>
              </w:rPr>
            </w:pPr>
            <w:r w:rsidRPr="00DD4CA3">
              <w:rPr>
                <w:bCs/>
                <w:color w:val="0070C0"/>
                <w:u w:val="single"/>
                <w:lang w:eastAsia="ko-KR"/>
              </w:rPr>
              <w:t xml:space="preserve">Issue 4-1: </w:t>
            </w:r>
            <w:bookmarkStart w:id="0" w:name="OLE_LINK2"/>
            <w:r w:rsidRPr="00DD4CA3">
              <w:rPr>
                <w:bCs/>
                <w:color w:val="0070C0"/>
                <w:u w:val="single"/>
                <w:lang w:eastAsia="ko-KR"/>
              </w:rPr>
              <w:t>MG related scope</w:t>
            </w:r>
          </w:p>
          <w:bookmarkEnd w:id="0"/>
          <w:p w14:paraId="6A644579" w14:textId="77777777" w:rsidR="00B9274D" w:rsidRPr="00DD4CA3" w:rsidRDefault="00B9274D" w:rsidP="00B9274D">
            <w:pPr>
              <w:rPr>
                <w:bCs/>
                <w:highlight w:val="green"/>
              </w:rPr>
            </w:pPr>
            <w:r w:rsidRPr="00DD4CA3">
              <w:rPr>
                <w:bCs/>
                <w:highlight w:val="green"/>
              </w:rPr>
              <w:t xml:space="preserve">Agreement in main session (Tue): </w:t>
            </w:r>
          </w:p>
          <w:p w14:paraId="23CA1EC8" w14:textId="77777777" w:rsidR="00B9274D" w:rsidRPr="00DD4CA3" w:rsidRDefault="00B9274D" w:rsidP="00B9274D">
            <w:pPr>
              <w:rPr>
                <w:bCs/>
                <w:highlight w:val="green"/>
              </w:rPr>
            </w:pPr>
            <w:r w:rsidRPr="00DD4CA3">
              <w:rPr>
                <w:bCs/>
                <w:highlight w:val="green"/>
              </w:rPr>
              <w:t xml:space="preserve">Measurement gap, including gap-less measurement, is </w:t>
            </w:r>
            <w:r>
              <w:rPr>
                <w:bCs/>
                <w:highlight w:val="green"/>
              </w:rPr>
              <w:t>agreed</w:t>
            </w:r>
            <w:r w:rsidRPr="00DD4CA3">
              <w:rPr>
                <w:bCs/>
                <w:highlight w:val="green"/>
              </w:rPr>
              <w:t xml:space="preserve"> as part of RAN4 RRM 6G study. The detailed scope will be further decided. </w:t>
            </w:r>
          </w:p>
          <w:p w14:paraId="1C0BA0BF" w14:textId="77777777" w:rsidR="00B9274D" w:rsidRPr="00DD4CA3" w:rsidRDefault="00B9274D" w:rsidP="00B9274D">
            <w:pPr>
              <w:pStyle w:val="ad"/>
              <w:numPr>
                <w:ilvl w:val="0"/>
                <w:numId w:val="36"/>
              </w:numPr>
              <w:overflowPunct w:val="0"/>
              <w:autoSpaceDE w:val="0"/>
              <w:autoSpaceDN w:val="0"/>
              <w:adjustRightInd w:val="0"/>
              <w:ind w:leftChars="0"/>
              <w:textAlignment w:val="baseline"/>
              <w:rPr>
                <w:bCs/>
                <w:highlight w:val="green"/>
              </w:rPr>
            </w:pPr>
            <w:r w:rsidRPr="00DD4CA3">
              <w:rPr>
                <w:bCs/>
                <w:highlight w:val="green"/>
              </w:rPr>
              <w:t>Interruption enhancement due to gap-less measurement will be part of the MG discussion.</w:t>
            </w:r>
          </w:p>
          <w:p w14:paraId="05227ACF" w14:textId="77777777" w:rsidR="00B9274D" w:rsidRPr="00DD4CA3" w:rsidRDefault="00B9274D" w:rsidP="00B9274D">
            <w:pPr>
              <w:pStyle w:val="ad"/>
              <w:rPr>
                <w:bCs/>
                <w:sz w:val="36"/>
                <w:szCs w:val="36"/>
              </w:rPr>
            </w:pPr>
            <w:r w:rsidRPr="00DD4CA3">
              <w:rPr>
                <w:bCs/>
              </w:rPr>
              <w:t>[Way forward]</w:t>
            </w:r>
          </w:p>
          <w:p w14:paraId="16CE0C40" w14:textId="77777777" w:rsidR="00B9274D" w:rsidRPr="00DD4CA3" w:rsidRDefault="00B9274D" w:rsidP="00B9274D">
            <w:pPr>
              <w:pStyle w:val="ad"/>
              <w:numPr>
                <w:ilvl w:val="1"/>
                <w:numId w:val="3"/>
              </w:numPr>
              <w:ind w:leftChars="0" w:left="360"/>
              <w:rPr>
                <w:rFonts w:eastAsia="SimSun"/>
                <w:bCs/>
              </w:rPr>
            </w:pPr>
            <w:r w:rsidRPr="00DD4CA3">
              <w:rPr>
                <w:rFonts w:eastAsia="SimSun"/>
                <w:bCs/>
              </w:rPr>
              <w:t>FFS followings in RAN4#117 (other sub-topics are not precluded)</w:t>
            </w:r>
          </w:p>
          <w:p w14:paraId="79B8BDCD" w14:textId="77777777" w:rsidR="00B9274D" w:rsidRPr="00DD4CA3" w:rsidRDefault="00B9274D" w:rsidP="00B9274D">
            <w:pPr>
              <w:pStyle w:val="ad"/>
              <w:numPr>
                <w:ilvl w:val="2"/>
                <w:numId w:val="3"/>
              </w:numPr>
              <w:ind w:leftChars="0" w:left="1080"/>
              <w:rPr>
                <w:rFonts w:eastAsia="SimSun"/>
                <w:bCs/>
              </w:rPr>
            </w:pPr>
            <w:r w:rsidRPr="00DD4CA3">
              <w:rPr>
                <w:rFonts w:eastAsia="SimSun"/>
                <w:bCs/>
              </w:rPr>
              <w:t>based on the majority views from companies, RAN4 RRM to discuss which</w:t>
            </w:r>
            <w:r w:rsidRPr="00DD4CA3">
              <w:rPr>
                <w:bCs/>
              </w:rPr>
              <w:t xml:space="preserve"> MG related sub-topics can be prioritized from the following candidate list,</w:t>
            </w:r>
            <w:r w:rsidRPr="00DD4CA3">
              <w:rPr>
                <w:rFonts w:eastAsia="SimSun"/>
                <w:bCs/>
              </w:rPr>
              <w:t xml:space="preserve"> and then discuss the solutions for the selected topics in 6G SI</w:t>
            </w:r>
            <w:r w:rsidRPr="00DD4CA3">
              <w:rPr>
                <w:bCs/>
              </w:rPr>
              <w:t>:</w:t>
            </w:r>
          </w:p>
          <w:p w14:paraId="6E642D62" w14:textId="4278444D" w:rsidR="00B9274D" w:rsidRPr="0035783C" w:rsidRDefault="00B9274D" w:rsidP="00E35FA5">
            <w:pPr>
              <w:pStyle w:val="ad"/>
              <w:numPr>
                <w:ilvl w:val="3"/>
                <w:numId w:val="3"/>
              </w:numPr>
              <w:ind w:leftChars="0" w:left="1800"/>
              <w:rPr>
                <w:rFonts w:eastAsia="SimSun"/>
                <w:bCs/>
              </w:rPr>
            </w:pPr>
            <w:r w:rsidRPr="0035783C">
              <w:rPr>
                <w:rFonts w:eastAsia="SimSun"/>
                <w:bCs/>
              </w:rPr>
              <w:t>MG pattern reduction from 5G (10 companies: Apple, MTK, QC, OPPO, Sony, Xiaomi, vivo, Ericsson</w:t>
            </w:r>
            <w:r w:rsidRPr="0035783C">
              <w:rPr>
                <w:rFonts w:eastAsia="SimSun" w:hint="eastAsia"/>
                <w:bCs/>
              </w:rPr>
              <w:t>,</w:t>
            </w:r>
            <w:r w:rsidRPr="0035783C">
              <w:rPr>
                <w:rFonts w:eastAsia="SimSun"/>
                <w:bCs/>
              </w:rPr>
              <w:t xml:space="preserve"> Samsung, Nokia)</w:t>
            </w:r>
          </w:p>
          <w:p w14:paraId="142E0B6E" w14:textId="77777777" w:rsidR="00B9274D" w:rsidRPr="00DD4CA3" w:rsidRDefault="00B9274D" w:rsidP="00B9274D">
            <w:pPr>
              <w:pStyle w:val="ad"/>
              <w:numPr>
                <w:ilvl w:val="3"/>
                <w:numId w:val="3"/>
              </w:numPr>
              <w:ind w:leftChars="0" w:left="1800"/>
              <w:rPr>
                <w:rFonts w:eastAsia="SimSun"/>
                <w:bCs/>
              </w:rPr>
            </w:pPr>
            <w:r w:rsidRPr="00DD4CA3">
              <w:rPr>
                <w:rFonts w:eastAsia="SimSun"/>
                <w:bCs/>
              </w:rPr>
              <w:t>Gap-less measurement and its side conditions (10 companies: MTK, Samsung, CMCC, ZTE, NTT DCM, HW, Ericsson, Nokia, QC, Xiaomi)</w:t>
            </w:r>
          </w:p>
          <w:p w14:paraId="45793422" w14:textId="77777777" w:rsidR="00B9274D" w:rsidRPr="00DD4CA3" w:rsidRDefault="00B9274D" w:rsidP="00B9274D">
            <w:pPr>
              <w:pStyle w:val="ad"/>
              <w:numPr>
                <w:ilvl w:val="4"/>
                <w:numId w:val="3"/>
              </w:numPr>
              <w:ind w:leftChars="0" w:left="2520"/>
              <w:rPr>
                <w:rFonts w:eastAsia="SimSun"/>
                <w:bCs/>
              </w:rPr>
            </w:pPr>
            <w:r w:rsidRPr="00DD4CA3">
              <w:rPr>
                <w:rFonts w:eastAsia="SimSun"/>
                <w:bCs/>
              </w:rPr>
              <w:t>In scenarios with and without an available RF chain.</w:t>
            </w:r>
          </w:p>
          <w:p w14:paraId="55D1C688" w14:textId="77777777" w:rsidR="00B9274D" w:rsidRPr="00DD4CA3" w:rsidRDefault="00B9274D" w:rsidP="00B9274D">
            <w:pPr>
              <w:pStyle w:val="ad"/>
              <w:numPr>
                <w:ilvl w:val="3"/>
                <w:numId w:val="3"/>
              </w:numPr>
              <w:ind w:leftChars="0" w:left="1800"/>
              <w:rPr>
                <w:rFonts w:eastAsia="SimSun"/>
                <w:bCs/>
              </w:rPr>
            </w:pPr>
            <w:r w:rsidRPr="00DD4CA3">
              <w:rPr>
                <w:rFonts w:eastAsia="SimSun"/>
                <w:bCs/>
              </w:rPr>
              <w:t xml:space="preserve">Unified MG (7 companies: Apple, OPPO, </w:t>
            </w:r>
            <w:r w:rsidRPr="00DD4CA3">
              <w:rPr>
                <w:rFonts w:eastAsia="SimSun" w:hint="eastAsia"/>
                <w:bCs/>
              </w:rPr>
              <w:t>LGE</w:t>
            </w:r>
            <w:r w:rsidRPr="00DD4CA3">
              <w:rPr>
                <w:rFonts w:eastAsia="SimSun"/>
                <w:bCs/>
              </w:rPr>
              <w:t xml:space="preserve">, Xiaomi, ZTE, Ericsson, QC), e.g., </w:t>
            </w:r>
          </w:p>
          <w:p w14:paraId="6BBA2280" w14:textId="77777777" w:rsidR="00B9274D" w:rsidRPr="00DD4CA3" w:rsidRDefault="00B9274D" w:rsidP="00B9274D">
            <w:pPr>
              <w:pStyle w:val="ad"/>
              <w:numPr>
                <w:ilvl w:val="4"/>
                <w:numId w:val="3"/>
              </w:numPr>
              <w:ind w:leftChars="0" w:left="2520"/>
              <w:rPr>
                <w:rFonts w:eastAsia="SimSun"/>
                <w:bCs/>
              </w:rPr>
            </w:pPr>
            <w:r w:rsidRPr="00DD4CA3">
              <w:rPr>
                <w:rFonts w:eastAsia="SimSun"/>
                <w:bCs/>
              </w:rPr>
              <w:lastRenderedPageBreak/>
              <w:t>Unified MG configuration</w:t>
            </w:r>
          </w:p>
          <w:p w14:paraId="5ECA7332" w14:textId="77777777" w:rsidR="00B9274D" w:rsidRPr="00DD4CA3" w:rsidRDefault="00B9274D" w:rsidP="00B9274D">
            <w:pPr>
              <w:pStyle w:val="ad"/>
              <w:numPr>
                <w:ilvl w:val="4"/>
                <w:numId w:val="3"/>
              </w:numPr>
              <w:ind w:leftChars="0" w:left="2520"/>
              <w:rPr>
                <w:rFonts w:eastAsia="SimSun"/>
                <w:bCs/>
              </w:rPr>
            </w:pPr>
            <w:r w:rsidRPr="00DD4CA3">
              <w:rPr>
                <w:rFonts w:eastAsia="SimSun"/>
                <w:bCs/>
              </w:rPr>
              <w:t>Unified MG and scheduling restriction</w:t>
            </w:r>
          </w:p>
          <w:p w14:paraId="17B2382F" w14:textId="77777777" w:rsidR="00B9274D" w:rsidRPr="00DD4CA3" w:rsidRDefault="00B9274D" w:rsidP="00B9274D">
            <w:pPr>
              <w:pStyle w:val="ad"/>
              <w:numPr>
                <w:ilvl w:val="4"/>
                <w:numId w:val="3"/>
              </w:numPr>
              <w:ind w:leftChars="0" w:left="2520"/>
              <w:rPr>
                <w:rFonts w:eastAsia="SimSun"/>
                <w:bCs/>
              </w:rPr>
            </w:pPr>
            <w:r w:rsidRPr="00DD4CA3">
              <w:rPr>
                <w:rFonts w:eastAsia="SimSun"/>
                <w:bCs/>
              </w:rPr>
              <w:t>Unified MG for different feature related measurements</w:t>
            </w:r>
          </w:p>
          <w:p w14:paraId="2B220F95" w14:textId="77777777" w:rsidR="00B9274D" w:rsidRPr="00DD4CA3" w:rsidRDefault="00B9274D" w:rsidP="00B9274D">
            <w:pPr>
              <w:pStyle w:val="ad"/>
              <w:numPr>
                <w:ilvl w:val="3"/>
                <w:numId w:val="3"/>
              </w:numPr>
              <w:ind w:leftChars="0" w:left="1800"/>
              <w:rPr>
                <w:rFonts w:eastAsia="SimSun"/>
                <w:bCs/>
              </w:rPr>
            </w:pPr>
            <w:proofErr w:type="spellStart"/>
            <w:r w:rsidRPr="00DD4CA3">
              <w:rPr>
                <w:rFonts w:eastAsia="SimSun"/>
                <w:bCs/>
              </w:rPr>
              <w:t>Adapative</w:t>
            </w:r>
            <w:proofErr w:type="spellEnd"/>
            <w:r w:rsidRPr="00DD4CA3">
              <w:rPr>
                <w:rFonts w:eastAsia="SimSun"/>
                <w:bCs/>
              </w:rPr>
              <w:t xml:space="preserve"> MG operation, e.g., activation/deactivation</w:t>
            </w:r>
            <w:r w:rsidRPr="00DD4CA3">
              <w:rPr>
                <w:rFonts w:eastAsia="SimSun" w:hint="eastAsia"/>
                <w:bCs/>
              </w:rPr>
              <w:t>/cancellation</w:t>
            </w:r>
            <w:r w:rsidRPr="00DD4CA3">
              <w:rPr>
                <w:rFonts w:eastAsia="SimSun"/>
                <w:bCs/>
              </w:rPr>
              <w:t>/skipping (</w:t>
            </w:r>
            <w:r w:rsidRPr="00DD4CA3">
              <w:rPr>
                <w:rFonts w:hint="eastAsia"/>
                <w:bCs/>
                <w:lang w:eastAsia="ko-KR"/>
              </w:rPr>
              <w:t>7</w:t>
            </w:r>
            <w:r w:rsidRPr="00DD4CA3">
              <w:rPr>
                <w:rFonts w:eastAsia="SimSun"/>
                <w:bCs/>
              </w:rPr>
              <w:t xml:space="preserve"> companies: Apple, OPPO, CMCC, Xiaomi, ZTE, Ericsson</w:t>
            </w:r>
            <w:r w:rsidRPr="00DD4CA3">
              <w:rPr>
                <w:rFonts w:hint="eastAsia"/>
                <w:bCs/>
                <w:lang w:eastAsia="ko-KR"/>
              </w:rPr>
              <w:t>, LGE</w:t>
            </w:r>
            <w:r w:rsidRPr="00DD4CA3">
              <w:rPr>
                <w:rFonts w:eastAsia="SimSun"/>
                <w:bCs/>
              </w:rPr>
              <w:t>)</w:t>
            </w:r>
          </w:p>
          <w:p w14:paraId="54BC9CEC" w14:textId="77777777" w:rsidR="00B9274D" w:rsidRPr="00DD4CA3" w:rsidRDefault="00B9274D" w:rsidP="00B9274D">
            <w:pPr>
              <w:pStyle w:val="ad"/>
              <w:numPr>
                <w:ilvl w:val="3"/>
                <w:numId w:val="3"/>
              </w:numPr>
              <w:ind w:leftChars="0" w:left="1800"/>
              <w:rPr>
                <w:rFonts w:eastAsia="SimSun"/>
                <w:bCs/>
              </w:rPr>
            </w:pPr>
            <w:r w:rsidRPr="00DD4CA3">
              <w:rPr>
                <w:rFonts w:eastAsia="SimSun"/>
                <w:bCs/>
              </w:rPr>
              <w:t>Using which 5G MG enhancement features to 6G day 1 (OPPO, CMCC, Xiaomi, vivo)</w:t>
            </w:r>
          </w:p>
          <w:p w14:paraId="62DCE2BF" w14:textId="77777777" w:rsidR="00B9274D" w:rsidRPr="00DD4CA3" w:rsidRDefault="00B9274D" w:rsidP="00B9274D">
            <w:pPr>
              <w:pStyle w:val="ad"/>
              <w:numPr>
                <w:ilvl w:val="4"/>
                <w:numId w:val="3"/>
              </w:numPr>
              <w:ind w:leftChars="0" w:left="2520"/>
              <w:rPr>
                <w:rFonts w:eastAsia="SimSun"/>
                <w:bCs/>
              </w:rPr>
            </w:pPr>
            <w:r w:rsidRPr="00DD4CA3">
              <w:rPr>
                <w:rFonts w:eastAsia="SimSun"/>
                <w:bCs/>
              </w:rPr>
              <w:t xml:space="preserve">E.g., </w:t>
            </w:r>
            <w:proofErr w:type="spellStart"/>
            <w:r w:rsidRPr="00DD4CA3">
              <w:rPr>
                <w:rFonts w:eastAsia="SimSun"/>
                <w:bCs/>
              </w:rPr>
              <w:t>needforGap</w:t>
            </w:r>
            <w:proofErr w:type="spellEnd"/>
            <w:r w:rsidRPr="00DD4CA3">
              <w:rPr>
                <w:rFonts w:eastAsia="SimSun"/>
                <w:bCs/>
              </w:rPr>
              <w:t xml:space="preserve">, NCSG, concurrent MG, preconfigured MG </w:t>
            </w:r>
            <w:proofErr w:type="gramStart"/>
            <w:r w:rsidRPr="00DD4CA3">
              <w:rPr>
                <w:rFonts w:eastAsia="SimSun"/>
                <w:bCs/>
              </w:rPr>
              <w:t>and etc.</w:t>
            </w:r>
            <w:proofErr w:type="gramEnd"/>
          </w:p>
          <w:p w14:paraId="4EF3B17F" w14:textId="77777777" w:rsidR="00B9274D" w:rsidRPr="00DD4CA3" w:rsidRDefault="00B9274D" w:rsidP="00B9274D">
            <w:pPr>
              <w:pStyle w:val="ad"/>
              <w:numPr>
                <w:ilvl w:val="3"/>
                <w:numId w:val="3"/>
              </w:numPr>
              <w:ind w:leftChars="0" w:left="1800"/>
              <w:rPr>
                <w:rFonts w:eastAsia="SimSun"/>
                <w:bCs/>
              </w:rPr>
            </w:pPr>
            <w:r w:rsidRPr="00DD4CA3">
              <w:rPr>
                <w:rFonts w:eastAsia="SimSun"/>
                <w:bCs/>
              </w:rPr>
              <w:t xml:space="preserve">MG </w:t>
            </w:r>
            <w:proofErr w:type="gramStart"/>
            <w:r w:rsidRPr="00DD4CA3">
              <w:rPr>
                <w:rFonts w:eastAsia="SimSun"/>
                <w:bCs/>
              </w:rPr>
              <w:t>sharing(</w:t>
            </w:r>
            <w:proofErr w:type="gramEnd"/>
            <w:r w:rsidRPr="00DD4CA3">
              <w:rPr>
                <w:rFonts w:eastAsia="SimSun"/>
                <w:bCs/>
              </w:rPr>
              <w:t>Apple, OPPO, vivo), e.g.,</w:t>
            </w:r>
          </w:p>
          <w:p w14:paraId="75ED357E" w14:textId="77777777" w:rsidR="00B9274D" w:rsidRPr="00DD4CA3" w:rsidRDefault="00B9274D" w:rsidP="00B9274D">
            <w:pPr>
              <w:pStyle w:val="ad"/>
              <w:numPr>
                <w:ilvl w:val="4"/>
                <w:numId w:val="3"/>
              </w:numPr>
              <w:ind w:leftChars="0" w:left="2520"/>
              <w:rPr>
                <w:rFonts w:eastAsia="SimSun"/>
                <w:bCs/>
              </w:rPr>
            </w:pPr>
            <w:r w:rsidRPr="00DD4CA3">
              <w:rPr>
                <w:rFonts w:eastAsia="SimSun"/>
                <w:bCs/>
              </w:rPr>
              <w:t>among intra-frequency, inter-frequency, and inter-RAT measurement (including L3 and L1 measurement)</w:t>
            </w:r>
          </w:p>
          <w:p w14:paraId="282A133E" w14:textId="77777777" w:rsidR="00B9274D" w:rsidRPr="00DD4CA3" w:rsidRDefault="00B9274D" w:rsidP="00B9274D">
            <w:pPr>
              <w:pStyle w:val="ad"/>
              <w:numPr>
                <w:ilvl w:val="3"/>
                <w:numId w:val="3"/>
              </w:numPr>
              <w:ind w:leftChars="0" w:left="1800"/>
              <w:rPr>
                <w:rFonts w:eastAsia="SimSun"/>
                <w:bCs/>
              </w:rPr>
            </w:pPr>
            <w:r w:rsidRPr="00DD4CA3">
              <w:rPr>
                <w:rFonts w:eastAsia="SimSun"/>
                <w:bCs/>
              </w:rPr>
              <w:t>UE assisted MG configuration (Apple, QC)</w:t>
            </w:r>
          </w:p>
          <w:p w14:paraId="7130FDB9" w14:textId="77777777" w:rsidR="00B9274D" w:rsidRPr="00DD4CA3" w:rsidRDefault="00B9274D" w:rsidP="00B9274D">
            <w:pPr>
              <w:pStyle w:val="ad"/>
              <w:numPr>
                <w:ilvl w:val="4"/>
                <w:numId w:val="3"/>
              </w:numPr>
              <w:ind w:leftChars="0" w:left="2520"/>
              <w:rPr>
                <w:rFonts w:eastAsia="SimSun"/>
                <w:bCs/>
              </w:rPr>
            </w:pPr>
            <w:r w:rsidRPr="00DD4CA3">
              <w:rPr>
                <w:rFonts w:eastAsia="SimSun"/>
                <w:bCs/>
              </w:rPr>
              <w:t>e.g., MG requesting by UE (Apple, QC)</w:t>
            </w:r>
          </w:p>
          <w:p w14:paraId="7F8297FE" w14:textId="77777777" w:rsidR="00B9274D" w:rsidRPr="00DD4CA3" w:rsidRDefault="00B9274D" w:rsidP="00B9274D">
            <w:pPr>
              <w:pStyle w:val="ad"/>
              <w:numPr>
                <w:ilvl w:val="3"/>
                <w:numId w:val="3"/>
              </w:numPr>
              <w:ind w:leftChars="0" w:left="1800"/>
              <w:rPr>
                <w:rFonts w:eastAsia="SimSun"/>
                <w:bCs/>
              </w:rPr>
            </w:pPr>
            <w:r w:rsidRPr="00DD4CA3">
              <w:rPr>
                <w:rFonts w:eastAsia="SimSun"/>
                <w:bCs/>
              </w:rPr>
              <w:t xml:space="preserve">Multi-CC measurements in MG (Apple, CMCC, </w:t>
            </w:r>
            <w:proofErr w:type="gramStart"/>
            <w:r w:rsidRPr="00DD4CA3">
              <w:rPr>
                <w:rFonts w:eastAsia="SimSun"/>
                <w:bCs/>
              </w:rPr>
              <w:t>ZTE(</w:t>
            </w:r>
            <w:proofErr w:type="gramEnd"/>
            <w:r w:rsidRPr="00DD4CA3">
              <w:rPr>
                <w:rFonts w:eastAsia="SimSun"/>
                <w:bCs/>
              </w:rPr>
              <w:t>searcher related))</w:t>
            </w:r>
          </w:p>
          <w:p w14:paraId="500DD9CB" w14:textId="77777777" w:rsidR="00B9274D" w:rsidRPr="00DD4CA3" w:rsidRDefault="00B9274D" w:rsidP="00B9274D">
            <w:pPr>
              <w:pStyle w:val="ad"/>
              <w:numPr>
                <w:ilvl w:val="3"/>
                <w:numId w:val="3"/>
              </w:numPr>
              <w:ind w:leftChars="0" w:left="1800"/>
              <w:rPr>
                <w:rFonts w:eastAsia="SimSun"/>
                <w:bCs/>
              </w:rPr>
            </w:pPr>
            <w:r w:rsidRPr="00DD4CA3">
              <w:rPr>
                <w:rFonts w:eastAsia="SimSun"/>
                <w:bCs/>
              </w:rPr>
              <w:t>Optimization on MGL and RF tuning/retuning (Apple, MTK, QC)</w:t>
            </w:r>
          </w:p>
          <w:p w14:paraId="60BAC356" w14:textId="2974A6C0" w:rsidR="00B9274D" w:rsidRPr="00B9274D" w:rsidRDefault="00B9274D" w:rsidP="00B9274D">
            <w:pPr>
              <w:pStyle w:val="ad"/>
              <w:numPr>
                <w:ilvl w:val="3"/>
                <w:numId w:val="3"/>
              </w:numPr>
              <w:ind w:leftChars="0" w:left="1800"/>
              <w:rPr>
                <w:rFonts w:eastAsia="SimSun"/>
                <w:bCs/>
              </w:rPr>
            </w:pPr>
            <w:r w:rsidRPr="00DD4CA3">
              <w:rPr>
                <w:rFonts w:eastAsia="SimSun"/>
                <w:bCs/>
              </w:rPr>
              <w:t xml:space="preserve">MG applicability for per-UE, per-FR, per-CC, or per-CC group (OPPO, Xiaomi, </w:t>
            </w:r>
            <w:proofErr w:type="gramStart"/>
            <w:r w:rsidRPr="00DD4CA3">
              <w:rPr>
                <w:rFonts w:eastAsia="SimSun"/>
                <w:bCs/>
              </w:rPr>
              <w:t>ZTE(</w:t>
            </w:r>
            <w:proofErr w:type="gramEnd"/>
            <w:r w:rsidRPr="00DD4CA3">
              <w:rPr>
                <w:rFonts w:eastAsia="SimSun"/>
                <w:bCs/>
              </w:rPr>
              <w:t>granularity))</w:t>
            </w:r>
          </w:p>
        </w:tc>
      </w:tr>
    </w:tbl>
    <w:p w14:paraId="0273B667" w14:textId="77777777" w:rsidR="00B9274D" w:rsidRDefault="00B9274D" w:rsidP="00B9274D">
      <w:pPr>
        <w:pStyle w:val="a0"/>
        <w:jc w:val="both"/>
        <w:rPr>
          <w:rFonts w:eastAsiaTheme="minorEastAsia"/>
          <w:bCs/>
          <w:lang w:val="en-US" w:eastAsia="ko-KR" w:bidi="ar"/>
        </w:rPr>
      </w:pPr>
      <w:r>
        <w:rPr>
          <w:rFonts w:eastAsiaTheme="minorEastAsia" w:hint="eastAsia"/>
          <w:bCs/>
          <w:lang w:val="en-US" w:eastAsia="ko-KR" w:bidi="ar"/>
        </w:rPr>
        <w:lastRenderedPageBreak/>
        <w:t xml:space="preserve">According to WF, RAN4 will </w:t>
      </w:r>
      <w:proofErr w:type="spellStart"/>
      <w:r>
        <w:rPr>
          <w:rFonts w:eastAsiaTheme="minorEastAsia" w:hint="eastAsia"/>
          <w:bCs/>
          <w:lang w:val="en-US" w:eastAsia="ko-KR" w:bidi="ar"/>
        </w:rPr>
        <w:t>disuss</w:t>
      </w:r>
      <w:proofErr w:type="spellEnd"/>
      <w:r w:rsidRPr="00BC4EAB">
        <w:t xml:space="preserve"> </w:t>
      </w:r>
      <w:r w:rsidRPr="00BC4EAB">
        <w:rPr>
          <w:rFonts w:eastAsiaTheme="minorEastAsia"/>
          <w:bCs/>
          <w:lang w:val="en-US" w:eastAsia="ko-KR" w:bidi="ar"/>
        </w:rPr>
        <w:t>which MG related sub-topics can be prioritized from the following candidate list</w:t>
      </w:r>
      <w:r>
        <w:rPr>
          <w:rFonts w:eastAsiaTheme="minorEastAsia" w:hint="eastAsia"/>
          <w:bCs/>
          <w:lang w:val="en-US" w:eastAsia="ko-KR" w:bidi="ar"/>
        </w:rPr>
        <w:t xml:space="preserve">. Below, we </w:t>
      </w:r>
      <w:r>
        <w:rPr>
          <w:rFonts w:eastAsiaTheme="minorEastAsia"/>
          <w:bCs/>
          <w:lang w:val="en-US" w:eastAsia="ko-KR" w:bidi="ar"/>
        </w:rPr>
        <w:t>provide</w:t>
      </w:r>
      <w:r>
        <w:rPr>
          <w:rFonts w:eastAsiaTheme="minorEastAsia" w:hint="eastAsia"/>
          <w:bCs/>
          <w:lang w:val="en-US" w:eastAsia="ko-KR" w:bidi="ar"/>
        </w:rPr>
        <w:t xml:space="preserve"> our view on the sub-topics to be prioritized during RAN4 RRM 6G study.</w:t>
      </w:r>
    </w:p>
    <w:p w14:paraId="2C29459E" w14:textId="77777777" w:rsidR="00B9274D" w:rsidRDefault="00B9274D" w:rsidP="00B9274D">
      <w:pPr>
        <w:pStyle w:val="a0"/>
        <w:jc w:val="both"/>
        <w:rPr>
          <w:rFonts w:eastAsiaTheme="minorEastAsia"/>
          <w:bCs/>
          <w:lang w:val="en-US" w:eastAsia="ko-KR" w:bidi="ar"/>
        </w:rPr>
      </w:pPr>
    </w:p>
    <w:p w14:paraId="46607AB8" w14:textId="77777777" w:rsidR="00B9274D" w:rsidRPr="00960D01" w:rsidRDefault="00B9274D" w:rsidP="00B9274D">
      <w:pPr>
        <w:pStyle w:val="a0"/>
        <w:jc w:val="both"/>
        <w:rPr>
          <w:rFonts w:eastAsiaTheme="minorEastAsia"/>
          <w:b/>
          <w:u w:val="single"/>
          <w:lang w:val="en-US" w:eastAsia="ko-KR" w:bidi="ar"/>
        </w:rPr>
      </w:pPr>
      <w:r w:rsidRPr="00960D01">
        <w:rPr>
          <w:rFonts w:eastAsia="SimSun"/>
          <w:b/>
          <w:u w:val="single"/>
        </w:rPr>
        <w:t>MG pattern reduction from 5G</w:t>
      </w:r>
    </w:p>
    <w:p w14:paraId="7E50B7C9" w14:textId="77777777" w:rsidR="00B9274D" w:rsidRPr="00C3632B" w:rsidRDefault="00B9274D" w:rsidP="00B9274D">
      <w:pPr>
        <w:pStyle w:val="a0"/>
        <w:jc w:val="both"/>
        <w:rPr>
          <w:rFonts w:eastAsiaTheme="minorEastAsia"/>
          <w:bCs/>
          <w:lang w:val="en-US" w:eastAsia="ko-KR" w:bidi="ar"/>
        </w:rPr>
      </w:pPr>
      <w:r w:rsidRPr="00C3632B">
        <w:rPr>
          <w:rFonts w:eastAsiaTheme="minorEastAsia"/>
          <w:bCs/>
          <w:lang w:val="en-US" w:eastAsia="ko-KR" w:bidi="ar"/>
        </w:rPr>
        <w:t>In 5G NR, the measurement gap</w:t>
      </w:r>
      <w:r>
        <w:rPr>
          <w:rFonts w:eastAsiaTheme="minorEastAsia" w:hint="eastAsia"/>
          <w:bCs/>
          <w:lang w:val="en-US" w:eastAsia="ko-KR" w:bidi="ar"/>
        </w:rPr>
        <w:t xml:space="preserve"> (MG)</w:t>
      </w:r>
      <w:r w:rsidRPr="00C3632B">
        <w:rPr>
          <w:rFonts w:eastAsiaTheme="minorEastAsia"/>
          <w:bCs/>
          <w:lang w:val="en-US" w:eastAsia="ko-KR" w:bidi="ar"/>
        </w:rPr>
        <w:t xml:space="preserve"> configuration is defined by a combination of Measurement Gap Length (MGL), and Measurement Gap Repetition Period (MGRP). The current NR specification supports a variety of gap patterns, where each MGL value</w:t>
      </w:r>
      <w:r>
        <w:rPr>
          <w:rFonts w:eastAsiaTheme="minorEastAsia" w:hint="eastAsia"/>
          <w:bCs/>
          <w:lang w:val="en-US" w:eastAsia="ko-KR" w:bidi="ar"/>
        </w:rPr>
        <w:t xml:space="preserve"> </w:t>
      </w:r>
      <w:r w:rsidRPr="00C3632B">
        <w:rPr>
          <w:rFonts w:eastAsiaTheme="minorEastAsia"/>
          <w:bCs/>
          <w:lang w:val="en-US" w:eastAsia="ko-KR" w:bidi="ar"/>
        </w:rPr>
        <w:t xml:space="preserve">{1.5, 3, 3.5, 4, 5.5, 6} </w:t>
      </w:r>
      <w:proofErr w:type="spellStart"/>
      <w:r w:rsidRPr="00C3632B">
        <w:rPr>
          <w:rFonts w:eastAsiaTheme="minorEastAsia"/>
          <w:bCs/>
          <w:lang w:val="en-US" w:eastAsia="ko-KR" w:bidi="ar"/>
        </w:rPr>
        <w:t>ms</w:t>
      </w:r>
      <w:proofErr w:type="spellEnd"/>
      <w:r>
        <w:rPr>
          <w:rFonts w:eastAsiaTheme="minorEastAsia" w:hint="eastAsia"/>
          <w:bCs/>
          <w:lang w:val="en-US" w:eastAsia="ko-KR" w:bidi="ar"/>
        </w:rPr>
        <w:t xml:space="preserve"> </w:t>
      </w:r>
      <w:r w:rsidRPr="00C3632B">
        <w:rPr>
          <w:rFonts w:eastAsiaTheme="minorEastAsia"/>
          <w:bCs/>
          <w:lang w:val="en-US" w:eastAsia="ko-KR" w:bidi="ar"/>
        </w:rPr>
        <w:t>is paired with multiple MGRP values</w:t>
      </w:r>
      <w:r>
        <w:rPr>
          <w:rFonts w:eastAsiaTheme="minorEastAsia" w:hint="eastAsia"/>
          <w:bCs/>
          <w:lang w:val="en-US" w:eastAsia="ko-KR" w:bidi="ar"/>
        </w:rPr>
        <w:t xml:space="preserve"> </w:t>
      </w:r>
      <w:r w:rsidRPr="00C3632B">
        <w:rPr>
          <w:rFonts w:eastAsiaTheme="minorEastAsia"/>
          <w:bCs/>
          <w:lang w:val="en-US" w:eastAsia="ko-KR" w:bidi="ar"/>
        </w:rPr>
        <w:t xml:space="preserve">{20, 40, 80, 160} </w:t>
      </w:r>
      <w:proofErr w:type="spellStart"/>
      <w:r w:rsidRPr="00C3632B">
        <w:rPr>
          <w:rFonts w:eastAsiaTheme="minorEastAsia"/>
          <w:bCs/>
          <w:lang w:val="en-US" w:eastAsia="ko-KR" w:bidi="ar"/>
        </w:rPr>
        <w:t>ms.</w:t>
      </w:r>
      <w:proofErr w:type="spellEnd"/>
      <w:r w:rsidRPr="00C3632B">
        <w:rPr>
          <w:rFonts w:eastAsiaTheme="minorEastAsia"/>
          <w:bCs/>
          <w:lang w:val="en-US" w:eastAsia="ko-KR" w:bidi="ar"/>
        </w:rPr>
        <w:t xml:space="preserve"> This results in a comprehensive set of predefined gap patterns.</w:t>
      </w:r>
    </w:p>
    <w:p w14:paraId="79A79D24" w14:textId="77777777" w:rsidR="00B9274D" w:rsidRDefault="00B9274D" w:rsidP="00B9274D">
      <w:pPr>
        <w:pStyle w:val="a0"/>
        <w:jc w:val="both"/>
        <w:rPr>
          <w:rFonts w:eastAsiaTheme="minorEastAsia"/>
          <w:bCs/>
          <w:lang w:val="en-US" w:eastAsia="ko-KR" w:bidi="ar"/>
        </w:rPr>
      </w:pPr>
      <w:r w:rsidRPr="00C3632B">
        <w:rPr>
          <w:rFonts w:eastAsiaTheme="minorEastAsia"/>
          <w:bCs/>
          <w:lang w:val="en-US" w:eastAsia="ko-KR" w:bidi="ar"/>
        </w:rPr>
        <w:t xml:space="preserve">However, based on the views shared by companies during </w:t>
      </w:r>
      <w:r>
        <w:rPr>
          <w:rFonts w:eastAsiaTheme="minorEastAsia" w:hint="eastAsia"/>
          <w:bCs/>
          <w:lang w:val="en-US" w:eastAsia="ko-KR" w:bidi="ar"/>
        </w:rPr>
        <w:t>previous</w:t>
      </w:r>
      <w:r w:rsidRPr="00C3632B">
        <w:rPr>
          <w:rFonts w:eastAsiaTheme="minorEastAsia"/>
          <w:bCs/>
          <w:lang w:val="en-US" w:eastAsia="ko-KR" w:bidi="ar"/>
        </w:rPr>
        <w:t xml:space="preserve"> RAN4 meetings, it has been observed that not all defined gap patterns are actively used in commercial deployments. Instead, only a subset of the available patterns is commonly utilized. Since the actual usage of measurement gap patterns is determined by implementation and deployment preferences, it is reasonable to consider reducing the number of unused patterns in the specification.</w:t>
      </w:r>
    </w:p>
    <w:p w14:paraId="2E44697D" w14:textId="77777777" w:rsidR="00B9274D" w:rsidRPr="00C3632B" w:rsidRDefault="00B9274D" w:rsidP="00B9274D">
      <w:pPr>
        <w:pStyle w:val="a0"/>
        <w:jc w:val="both"/>
        <w:rPr>
          <w:rFonts w:eastAsiaTheme="minorEastAsia"/>
          <w:bCs/>
          <w:lang w:val="en-US" w:eastAsia="ko-KR" w:bidi="ar"/>
        </w:rPr>
      </w:pPr>
      <w:r>
        <w:rPr>
          <w:rFonts w:eastAsiaTheme="minorEastAsia" w:hint="eastAsia"/>
          <w:bCs/>
          <w:lang w:val="en-US" w:eastAsia="ko-KR" w:bidi="ar"/>
        </w:rPr>
        <w:t xml:space="preserve">However, reduction of gap </w:t>
      </w:r>
      <w:proofErr w:type="spellStart"/>
      <w:r>
        <w:rPr>
          <w:rFonts w:eastAsiaTheme="minorEastAsia" w:hint="eastAsia"/>
          <w:bCs/>
          <w:lang w:val="en-US" w:eastAsia="ko-KR" w:bidi="ar"/>
        </w:rPr>
        <w:t>aptterns</w:t>
      </w:r>
      <w:proofErr w:type="spellEnd"/>
      <w:r>
        <w:rPr>
          <w:rFonts w:eastAsiaTheme="minorEastAsia" w:hint="eastAsia"/>
          <w:bCs/>
          <w:lang w:val="en-US" w:eastAsia="ko-KR" w:bidi="ar"/>
        </w:rPr>
        <w:t xml:space="preserve"> without considering on </w:t>
      </w:r>
      <w:proofErr w:type="gramStart"/>
      <w:r>
        <w:rPr>
          <w:rFonts w:eastAsiaTheme="minorEastAsia" w:hint="eastAsia"/>
          <w:bCs/>
          <w:lang w:val="en-US" w:eastAsia="ko-KR" w:bidi="ar"/>
        </w:rPr>
        <w:t>going</w:t>
      </w:r>
      <w:proofErr w:type="gramEnd"/>
      <w:r>
        <w:rPr>
          <w:rFonts w:eastAsiaTheme="minorEastAsia" w:hint="eastAsia"/>
          <w:bCs/>
          <w:lang w:val="en-US" w:eastAsia="ko-KR" w:bidi="ar"/>
        </w:rPr>
        <w:t xml:space="preserve"> 6GR discussion may lead to unnecessary limitation for 6G MG. </w:t>
      </w:r>
      <w:r w:rsidRPr="00C3632B">
        <w:rPr>
          <w:rFonts w:eastAsiaTheme="minorEastAsia"/>
          <w:bCs/>
          <w:lang w:val="en-US" w:eastAsia="ko-KR" w:bidi="ar"/>
        </w:rPr>
        <w:t xml:space="preserve">For example, in the ongoing 6GR study, RAN1 is discussing the possibility of extending the default SSB periodicity up to 160 </w:t>
      </w:r>
      <w:proofErr w:type="spellStart"/>
      <w:r w:rsidRPr="00C3632B">
        <w:rPr>
          <w:rFonts w:eastAsiaTheme="minorEastAsia"/>
          <w:bCs/>
          <w:lang w:val="en-US" w:eastAsia="ko-KR" w:bidi="ar"/>
        </w:rPr>
        <w:t>ms.</w:t>
      </w:r>
      <w:proofErr w:type="spellEnd"/>
      <w:r w:rsidRPr="00C3632B">
        <w:rPr>
          <w:rFonts w:eastAsiaTheme="minorEastAsia"/>
          <w:bCs/>
          <w:lang w:val="en-US" w:eastAsia="ko-KR" w:bidi="ar"/>
        </w:rPr>
        <w:t xml:space="preserve"> If such an extension is adopted, it may</w:t>
      </w:r>
      <w:r>
        <w:rPr>
          <w:rFonts w:eastAsiaTheme="minorEastAsia" w:hint="eastAsia"/>
          <w:bCs/>
          <w:lang w:val="en-US" w:eastAsia="ko-KR" w:bidi="ar"/>
        </w:rPr>
        <w:t xml:space="preserve"> be</w:t>
      </w:r>
      <w:r w:rsidRPr="00C3632B">
        <w:rPr>
          <w:rFonts w:eastAsiaTheme="minorEastAsia"/>
          <w:bCs/>
          <w:lang w:val="en-US" w:eastAsia="ko-KR" w:bidi="ar"/>
        </w:rPr>
        <w:t xml:space="preserve"> necess</w:t>
      </w:r>
      <w:r>
        <w:rPr>
          <w:rFonts w:eastAsiaTheme="minorEastAsia" w:hint="eastAsia"/>
          <w:bCs/>
          <w:lang w:val="en-US" w:eastAsia="ko-KR" w:bidi="ar"/>
        </w:rPr>
        <w:t>ary to</w:t>
      </w:r>
      <w:r w:rsidRPr="00C3632B">
        <w:rPr>
          <w:rFonts w:eastAsiaTheme="minorEastAsia"/>
          <w:bCs/>
          <w:lang w:val="en-US" w:eastAsia="ko-KR" w:bidi="ar"/>
        </w:rPr>
        <w:t xml:space="preserve"> introduc</w:t>
      </w:r>
      <w:r>
        <w:rPr>
          <w:rFonts w:eastAsiaTheme="minorEastAsia" w:hint="eastAsia"/>
          <w:bCs/>
          <w:lang w:val="en-US" w:eastAsia="ko-KR" w:bidi="ar"/>
        </w:rPr>
        <w:t>e</w:t>
      </w:r>
      <w:r w:rsidRPr="00C3632B">
        <w:rPr>
          <w:rFonts w:eastAsiaTheme="minorEastAsia"/>
          <w:bCs/>
          <w:lang w:val="en-US" w:eastAsia="ko-KR" w:bidi="ar"/>
        </w:rPr>
        <w:t xml:space="preserve"> longer MGRP values</w:t>
      </w:r>
      <w:r>
        <w:rPr>
          <w:rFonts w:eastAsiaTheme="minorEastAsia" w:hint="eastAsia"/>
          <w:bCs/>
          <w:lang w:val="en-US" w:eastAsia="ko-KR" w:bidi="ar"/>
        </w:rPr>
        <w:t xml:space="preserve"> (e.g.</w:t>
      </w:r>
      <w:r w:rsidRPr="00C3632B">
        <w:rPr>
          <w:rFonts w:eastAsiaTheme="minorEastAsia"/>
          <w:bCs/>
          <w:lang w:val="en-US" w:eastAsia="ko-KR" w:bidi="ar"/>
        </w:rPr>
        <w:t xml:space="preserve"> 160 </w:t>
      </w:r>
      <w:proofErr w:type="spellStart"/>
      <w:r w:rsidRPr="00C3632B">
        <w:rPr>
          <w:rFonts w:eastAsiaTheme="minorEastAsia"/>
          <w:bCs/>
          <w:lang w:val="en-US" w:eastAsia="ko-KR" w:bidi="ar"/>
        </w:rPr>
        <w:t>ms</w:t>
      </w:r>
      <w:proofErr w:type="spellEnd"/>
      <w:r w:rsidRPr="00C3632B">
        <w:rPr>
          <w:rFonts w:eastAsiaTheme="minorEastAsia"/>
          <w:bCs/>
          <w:lang w:val="en-US" w:eastAsia="ko-KR" w:bidi="ar"/>
        </w:rPr>
        <w:t xml:space="preserve"> or beyond</w:t>
      </w:r>
      <w:r>
        <w:rPr>
          <w:rFonts w:eastAsiaTheme="minorEastAsia" w:hint="eastAsia"/>
          <w:bCs/>
          <w:lang w:val="en-US" w:eastAsia="ko-KR" w:bidi="ar"/>
        </w:rPr>
        <w:t xml:space="preserve">) </w:t>
      </w:r>
      <w:r w:rsidRPr="00C3632B">
        <w:rPr>
          <w:rFonts w:eastAsiaTheme="minorEastAsia"/>
          <w:bCs/>
          <w:lang w:val="en-US" w:eastAsia="ko-KR" w:bidi="ar"/>
        </w:rPr>
        <w:t>for inter-frequency measurements to ensure alignment with the extended SSB</w:t>
      </w:r>
      <w:r>
        <w:rPr>
          <w:rFonts w:eastAsiaTheme="minorEastAsia" w:hint="eastAsia"/>
          <w:bCs/>
          <w:lang w:val="en-US" w:eastAsia="ko-KR" w:bidi="ar"/>
        </w:rPr>
        <w:t xml:space="preserve"> periodicity.</w:t>
      </w:r>
    </w:p>
    <w:p w14:paraId="118F9A2F" w14:textId="77777777" w:rsidR="00B9274D" w:rsidRPr="00C3632B" w:rsidRDefault="00B9274D" w:rsidP="00B9274D">
      <w:pPr>
        <w:pStyle w:val="a0"/>
        <w:jc w:val="both"/>
        <w:rPr>
          <w:rFonts w:eastAsiaTheme="minorEastAsia"/>
          <w:bCs/>
          <w:lang w:val="en-US" w:eastAsia="ko-KR" w:bidi="ar"/>
        </w:rPr>
      </w:pPr>
      <w:r w:rsidRPr="00C3632B">
        <w:rPr>
          <w:rFonts w:eastAsiaTheme="minorEastAsia"/>
          <w:bCs/>
          <w:lang w:val="en-US" w:eastAsia="ko-KR" w:bidi="ar"/>
        </w:rPr>
        <w:t xml:space="preserve">Furthermore, </w:t>
      </w:r>
      <w:r>
        <w:rPr>
          <w:rFonts w:eastAsiaTheme="minorEastAsia" w:hint="eastAsia"/>
          <w:bCs/>
          <w:lang w:val="en-US" w:eastAsia="ko-KR" w:bidi="ar"/>
        </w:rPr>
        <w:t xml:space="preserve">majority of companies in other WG consider OD-SSB, which </w:t>
      </w:r>
      <w:r w:rsidRPr="00C3632B">
        <w:rPr>
          <w:rFonts w:eastAsiaTheme="minorEastAsia"/>
          <w:bCs/>
          <w:lang w:val="en-US" w:eastAsia="ko-KR" w:bidi="ar"/>
        </w:rPr>
        <w:t xml:space="preserve">allows the network or UE to trigger additional SSB transmissions at shorter </w:t>
      </w:r>
      <w:r>
        <w:rPr>
          <w:rFonts w:eastAsiaTheme="minorEastAsia" w:hint="eastAsia"/>
          <w:bCs/>
          <w:lang w:val="en-US" w:eastAsia="ko-KR" w:bidi="ar"/>
        </w:rPr>
        <w:t>periodicity</w:t>
      </w:r>
      <w:r w:rsidRPr="00C3632B">
        <w:rPr>
          <w:rFonts w:eastAsiaTheme="minorEastAsia"/>
          <w:bCs/>
          <w:lang w:val="en-US" w:eastAsia="ko-KR" w:bidi="ar"/>
        </w:rPr>
        <w:t xml:space="preserve"> when needed</w:t>
      </w:r>
      <w:r>
        <w:rPr>
          <w:rFonts w:eastAsiaTheme="minorEastAsia" w:hint="eastAsia"/>
          <w:bCs/>
          <w:lang w:val="en-US" w:eastAsia="ko-KR" w:bidi="ar"/>
        </w:rPr>
        <w:t>, as the compensatory mechanism for measurement and mobility caused by the increased default SSB periodicity.</w:t>
      </w:r>
      <w:r w:rsidRPr="00C3632B">
        <w:rPr>
          <w:rFonts w:eastAsiaTheme="minorEastAsia"/>
          <w:bCs/>
          <w:lang w:val="en-US" w:eastAsia="ko-KR" w:bidi="ar"/>
        </w:rPr>
        <w:t xml:space="preserve"> Therefore, maintaining shorter MGRP values such as 20, 40, and 80 </w:t>
      </w:r>
      <w:proofErr w:type="spellStart"/>
      <w:r w:rsidRPr="00C3632B">
        <w:rPr>
          <w:rFonts w:eastAsiaTheme="minorEastAsia"/>
          <w:bCs/>
          <w:lang w:val="en-US" w:eastAsia="ko-KR" w:bidi="ar"/>
        </w:rPr>
        <w:t>ms</w:t>
      </w:r>
      <w:proofErr w:type="spellEnd"/>
      <w:r w:rsidRPr="00C3632B">
        <w:rPr>
          <w:rFonts w:eastAsiaTheme="minorEastAsia"/>
          <w:bCs/>
          <w:lang w:val="en-US" w:eastAsia="ko-KR" w:bidi="ar"/>
        </w:rPr>
        <w:t xml:space="preserve"> remains important to support flexible measurement operations.</w:t>
      </w:r>
    </w:p>
    <w:p w14:paraId="4D1AB246" w14:textId="2F916535" w:rsidR="00B9274D" w:rsidRDefault="00B9274D" w:rsidP="00B9274D">
      <w:pPr>
        <w:pStyle w:val="a0"/>
        <w:jc w:val="both"/>
        <w:rPr>
          <w:rFonts w:eastAsiaTheme="minorEastAsia"/>
          <w:bCs/>
          <w:lang w:val="en-US" w:eastAsia="ko-KR" w:bidi="ar"/>
        </w:rPr>
      </w:pPr>
      <w:r w:rsidRPr="00C3632B">
        <w:rPr>
          <w:rFonts w:eastAsiaTheme="minorEastAsia"/>
          <w:bCs/>
          <w:lang w:val="en-US" w:eastAsia="ko-KR" w:bidi="ar"/>
        </w:rPr>
        <w:t xml:space="preserve">Another point of consensus among companies is that measurement gaps inherently limit overall throughput. </w:t>
      </w:r>
      <w:r>
        <w:rPr>
          <w:rFonts w:eastAsiaTheme="minorEastAsia" w:hint="eastAsia"/>
          <w:bCs/>
          <w:lang w:val="en-US" w:eastAsia="ko-KR" w:bidi="ar"/>
        </w:rPr>
        <w:t>In principle,</w:t>
      </w:r>
      <w:r w:rsidRPr="00C3632B">
        <w:rPr>
          <w:rFonts w:eastAsiaTheme="minorEastAsia"/>
          <w:bCs/>
          <w:lang w:val="en-US" w:eastAsia="ko-KR" w:bidi="ar"/>
        </w:rPr>
        <w:t xml:space="preserve"> measurement gaps should only be configured and used when strictly necessary. This principle suggests that </w:t>
      </w:r>
      <w:r>
        <w:rPr>
          <w:rFonts w:eastAsiaTheme="minorEastAsia" w:hint="eastAsia"/>
          <w:bCs/>
          <w:lang w:val="en-US" w:eastAsia="ko-KR" w:bidi="ar"/>
        </w:rPr>
        <w:t>6GR MG</w:t>
      </w:r>
      <w:r w:rsidRPr="00C3632B">
        <w:rPr>
          <w:rFonts w:eastAsiaTheme="minorEastAsia"/>
          <w:bCs/>
          <w:lang w:val="en-US" w:eastAsia="ko-KR" w:bidi="ar"/>
        </w:rPr>
        <w:t xml:space="preserve"> may benefit from </w:t>
      </w:r>
      <w:proofErr w:type="gramStart"/>
      <w:r w:rsidRPr="00C3632B">
        <w:rPr>
          <w:rFonts w:eastAsiaTheme="minorEastAsia"/>
          <w:bCs/>
          <w:lang w:val="en-US" w:eastAsia="ko-KR" w:bidi="ar"/>
        </w:rPr>
        <w:t xml:space="preserve">more </w:t>
      </w:r>
      <w:r>
        <w:rPr>
          <w:rFonts w:eastAsiaTheme="minorEastAsia" w:hint="eastAsia"/>
          <w:bCs/>
          <w:lang w:val="en-US" w:eastAsia="ko-KR" w:bidi="ar"/>
        </w:rPr>
        <w:t>finer</w:t>
      </w:r>
      <w:proofErr w:type="gramEnd"/>
      <w:r>
        <w:rPr>
          <w:rFonts w:eastAsiaTheme="minorEastAsia" w:hint="eastAsia"/>
          <w:bCs/>
          <w:lang w:val="en-US" w:eastAsia="ko-KR" w:bidi="ar"/>
        </w:rPr>
        <w:t xml:space="preserve"> </w:t>
      </w:r>
      <w:proofErr w:type="spellStart"/>
      <w:r w:rsidRPr="00C3632B">
        <w:rPr>
          <w:rFonts w:eastAsiaTheme="minorEastAsia"/>
          <w:bCs/>
          <w:lang w:val="en-US" w:eastAsia="ko-KR" w:bidi="ar"/>
        </w:rPr>
        <w:t>granular</w:t>
      </w:r>
      <w:r>
        <w:rPr>
          <w:rFonts w:eastAsiaTheme="minorEastAsia" w:hint="eastAsia"/>
          <w:bCs/>
          <w:lang w:val="en-US" w:eastAsia="ko-KR" w:bidi="ar"/>
        </w:rPr>
        <w:t>ality</w:t>
      </w:r>
      <w:proofErr w:type="spellEnd"/>
      <w:r w:rsidRPr="00C3632B">
        <w:rPr>
          <w:rFonts w:eastAsiaTheme="minorEastAsia"/>
          <w:bCs/>
          <w:lang w:val="en-US" w:eastAsia="ko-KR" w:bidi="ar"/>
        </w:rPr>
        <w:t xml:space="preserve"> over MGL, potentially introducing shorter </w:t>
      </w:r>
      <w:r>
        <w:rPr>
          <w:rFonts w:eastAsiaTheme="minorEastAsia" w:hint="eastAsia"/>
          <w:bCs/>
          <w:lang w:val="en-US" w:eastAsia="ko-KR" w:bidi="ar"/>
        </w:rPr>
        <w:t xml:space="preserve">MGL </w:t>
      </w:r>
      <w:r w:rsidRPr="00C3632B">
        <w:rPr>
          <w:rFonts w:eastAsiaTheme="minorEastAsia"/>
          <w:bCs/>
          <w:lang w:val="en-US" w:eastAsia="ko-KR" w:bidi="ar"/>
        </w:rPr>
        <w:t>than those currently defined in 5G NR.</w:t>
      </w:r>
      <w:r>
        <w:rPr>
          <w:rFonts w:eastAsiaTheme="minorEastAsia" w:hint="eastAsia"/>
          <w:bCs/>
          <w:lang w:val="en-US" w:eastAsia="ko-KR" w:bidi="ar"/>
        </w:rPr>
        <w:t xml:space="preserve"> </w:t>
      </w:r>
    </w:p>
    <w:p w14:paraId="76A7C810" w14:textId="7B2DDBAE" w:rsidR="00B9274D" w:rsidRDefault="00B9274D" w:rsidP="00B9274D">
      <w:pPr>
        <w:pStyle w:val="a0"/>
        <w:jc w:val="both"/>
        <w:rPr>
          <w:rFonts w:eastAsiaTheme="minorEastAsia"/>
          <w:bCs/>
          <w:lang w:val="en-US" w:eastAsia="ko-KR" w:bidi="ar"/>
        </w:rPr>
      </w:pPr>
      <w:r w:rsidRPr="00C3632B">
        <w:rPr>
          <w:rFonts w:eastAsiaTheme="minorEastAsia"/>
          <w:bCs/>
          <w:lang w:val="en-US" w:eastAsia="ko-KR" w:bidi="ar"/>
        </w:rPr>
        <w:t xml:space="preserve">In conclusion, rather than aiming to reduce the number of measurement gap patterns uniformly, it is more appropriate to study which patterns are realistically needed based on current deployment practices and anticipated requirements from ongoing 6GR studies. This approach ensures that the specification remains both efficient and </w:t>
      </w:r>
      <w:proofErr w:type="gramStart"/>
      <w:r w:rsidRPr="00C3632B">
        <w:rPr>
          <w:rFonts w:eastAsiaTheme="minorEastAsia"/>
          <w:bCs/>
          <w:lang w:val="en-US" w:eastAsia="ko-KR" w:bidi="ar"/>
        </w:rPr>
        <w:t>forward-compatible</w:t>
      </w:r>
      <w:proofErr w:type="gramEnd"/>
      <w:r w:rsidRPr="00C3632B">
        <w:rPr>
          <w:rFonts w:eastAsiaTheme="minorEastAsia"/>
          <w:bCs/>
          <w:lang w:val="en-US" w:eastAsia="ko-KR" w:bidi="ar"/>
        </w:rPr>
        <w:t xml:space="preserve"> with future RRM enhancements.</w:t>
      </w:r>
    </w:p>
    <w:p w14:paraId="34149022" w14:textId="77E47486" w:rsidR="00883228" w:rsidRPr="00FD650D" w:rsidRDefault="00B9274D" w:rsidP="00B9274D">
      <w:pPr>
        <w:pStyle w:val="ad"/>
        <w:numPr>
          <w:ilvl w:val="0"/>
          <w:numId w:val="31"/>
        </w:numPr>
        <w:ind w:leftChars="0"/>
        <w:jc w:val="both"/>
        <w:rPr>
          <w:color w:val="000000" w:themeColor="text1"/>
          <w:lang w:eastAsia="ko-KR"/>
        </w:rPr>
      </w:pPr>
      <w:r w:rsidRPr="002D2225">
        <w:rPr>
          <w:rFonts w:hint="eastAsia"/>
          <w:b/>
          <w:bCs/>
          <w:i/>
          <w:iCs/>
          <w:color w:val="000000" w:themeColor="text1"/>
          <w:lang w:eastAsia="ko-KR"/>
        </w:rPr>
        <w:t>P</w:t>
      </w:r>
      <w:r w:rsidRPr="002D2225">
        <w:rPr>
          <w:b/>
          <w:bCs/>
          <w:i/>
          <w:iCs/>
          <w:color w:val="000000" w:themeColor="text1"/>
          <w:lang w:eastAsia="ko-KR"/>
        </w:rPr>
        <w:t xml:space="preserve">roposal </w:t>
      </w:r>
      <w:r w:rsidRPr="002D2225">
        <w:rPr>
          <w:rFonts w:hint="eastAsia"/>
          <w:b/>
          <w:bCs/>
          <w:i/>
          <w:iCs/>
          <w:color w:val="000000" w:themeColor="text1"/>
          <w:lang w:eastAsia="ko-KR"/>
        </w:rPr>
        <w:t>1</w:t>
      </w:r>
      <w:r w:rsidRPr="002D2225">
        <w:rPr>
          <w:b/>
          <w:bCs/>
          <w:i/>
          <w:iCs/>
          <w:color w:val="000000" w:themeColor="text1"/>
          <w:lang w:eastAsia="ko-KR"/>
        </w:rPr>
        <w:t xml:space="preserve">: </w:t>
      </w:r>
      <w:r w:rsidRPr="00FD650D">
        <w:rPr>
          <w:color w:val="000000" w:themeColor="text1"/>
          <w:lang w:eastAsia="ko-KR"/>
        </w:rPr>
        <w:t xml:space="preserve">RAN4 </w:t>
      </w:r>
      <w:r w:rsidRPr="00FD650D">
        <w:rPr>
          <w:rFonts w:hint="eastAsia"/>
          <w:color w:val="000000" w:themeColor="text1"/>
          <w:lang w:eastAsia="ko-KR"/>
        </w:rPr>
        <w:t xml:space="preserve">to prioritize </w:t>
      </w:r>
      <w:r w:rsidR="00883228" w:rsidRPr="00FD650D">
        <w:rPr>
          <w:rFonts w:hint="eastAsia"/>
          <w:color w:val="000000" w:themeColor="text1"/>
          <w:lang w:eastAsia="ko-KR"/>
        </w:rPr>
        <w:t>MG pattern reduction from 5G</w:t>
      </w:r>
    </w:p>
    <w:p w14:paraId="1DB30B05" w14:textId="12572375" w:rsidR="00B9274D" w:rsidRPr="00FD650D" w:rsidRDefault="00883228" w:rsidP="00FD650D">
      <w:pPr>
        <w:pStyle w:val="a0"/>
        <w:numPr>
          <w:ilvl w:val="1"/>
          <w:numId w:val="31"/>
        </w:numPr>
        <w:ind w:left="2127" w:hanging="426"/>
        <w:jc w:val="both"/>
        <w:rPr>
          <w:color w:val="000000" w:themeColor="text1"/>
          <w:lang w:eastAsia="ko-KR"/>
        </w:rPr>
      </w:pPr>
      <w:r w:rsidRPr="00FD650D">
        <w:rPr>
          <w:rFonts w:hint="eastAsia"/>
          <w:color w:val="000000" w:themeColor="text1"/>
          <w:lang w:eastAsia="ko-KR"/>
        </w:rPr>
        <w:t>S</w:t>
      </w:r>
      <w:r w:rsidR="00B9274D" w:rsidRPr="00FD650D">
        <w:rPr>
          <w:rFonts w:hint="eastAsia"/>
          <w:color w:val="000000" w:themeColor="text1"/>
          <w:lang w:eastAsia="ko-KR"/>
        </w:rPr>
        <w:t xml:space="preserve">tudy of realistic gap pattern </w:t>
      </w:r>
      <w:r w:rsidR="00B9274D" w:rsidRPr="00FD650D">
        <w:rPr>
          <w:color w:val="000000" w:themeColor="text1"/>
          <w:lang w:eastAsia="ko-KR"/>
        </w:rPr>
        <w:t xml:space="preserve">based on current deployment practices and </w:t>
      </w:r>
      <w:r w:rsidR="00B9274D" w:rsidRPr="00FD650D">
        <w:rPr>
          <w:rFonts w:hint="eastAsia"/>
          <w:color w:val="000000" w:themeColor="text1"/>
          <w:lang w:eastAsia="ko-KR"/>
        </w:rPr>
        <w:t>progress</w:t>
      </w:r>
      <w:r w:rsidR="00B9274D" w:rsidRPr="00FD650D">
        <w:rPr>
          <w:color w:val="000000" w:themeColor="text1"/>
          <w:lang w:eastAsia="ko-KR"/>
        </w:rPr>
        <w:t xml:space="preserve"> from ongoing 6GR studies</w:t>
      </w:r>
    </w:p>
    <w:p w14:paraId="78BA865F" w14:textId="77777777" w:rsidR="00B9274D" w:rsidRDefault="00B9274D" w:rsidP="00B9274D">
      <w:pPr>
        <w:pStyle w:val="a0"/>
        <w:jc w:val="both"/>
        <w:rPr>
          <w:rFonts w:eastAsiaTheme="minorEastAsia"/>
          <w:bCs/>
          <w:lang w:val="en-US" w:eastAsia="ko-KR" w:bidi="ar"/>
        </w:rPr>
      </w:pPr>
    </w:p>
    <w:p w14:paraId="26C1D643" w14:textId="77777777" w:rsidR="00B9274D" w:rsidRPr="00960D01" w:rsidRDefault="00B9274D" w:rsidP="00B9274D">
      <w:pPr>
        <w:pStyle w:val="a0"/>
        <w:jc w:val="both"/>
        <w:rPr>
          <w:rFonts w:eastAsiaTheme="minorEastAsia"/>
          <w:b/>
          <w:u w:val="single"/>
          <w:lang w:val="en-US" w:eastAsia="ko-KR" w:bidi="ar"/>
        </w:rPr>
      </w:pPr>
      <w:r w:rsidRPr="00960D01">
        <w:rPr>
          <w:rFonts w:eastAsia="SimSun"/>
          <w:b/>
          <w:u w:val="single"/>
        </w:rPr>
        <w:t>Gap-less measurement and its side conditions</w:t>
      </w:r>
    </w:p>
    <w:p w14:paraId="7545839B" w14:textId="77777777" w:rsidR="00B9274D" w:rsidRPr="00AE297F" w:rsidRDefault="00B9274D" w:rsidP="00B9274D">
      <w:pPr>
        <w:pStyle w:val="a0"/>
        <w:jc w:val="both"/>
        <w:rPr>
          <w:rFonts w:eastAsiaTheme="minorEastAsia"/>
          <w:bCs/>
          <w:lang w:val="en-US" w:eastAsia="ko-KR" w:bidi="ar"/>
        </w:rPr>
      </w:pPr>
      <w:r w:rsidRPr="00AE297F">
        <w:rPr>
          <w:rFonts w:eastAsiaTheme="minorEastAsia"/>
          <w:bCs/>
          <w:lang w:val="en-US" w:eastAsia="ko-KR" w:bidi="ar"/>
        </w:rPr>
        <w:t xml:space="preserve">The introduction of </w:t>
      </w:r>
      <w:r>
        <w:rPr>
          <w:rFonts w:eastAsiaTheme="minorEastAsia" w:hint="eastAsia"/>
          <w:bCs/>
          <w:lang w:val="en-US" w:eastAsia="ko-KR" w:bidi="ar"/>
        </w:rPr>
        <w:t>MG</w:t>
      </w:r>
      <w:r w:rsidRPr="00AE297F">
        <w:rPr>
          <w:rFonts w:eastAsiaTheme="minorEastAsia"/>
          <w:bCs/>
          <w:lang w:val="en-US" w:eastAsia="ko-KR" w:bidi="ar"/>
        </w:rPr>
        <w:t xml:space="preserve"> is primarily motivated by the limitation that a UE equipped with a single RF chain cannot simultaneously perform data transmission/reception and measurements on different frequencies. However, </w:t>
      </w:r>
      <w:proofErr w:type="gramStart"/>
      <w:r w:rsidRPr="00AE297F">
        <w:rPr>
          <w:rFonts w:eastAsiaTheme="minorEastAsia"/>
          <w:bCs/>
          <w:lang w:val="en-US" w:eastAsia="ko-KR" w:bidi="ar"/>
        </w:rPr>
        <w:t>in order to</w:t>
      </w:r>
      <w:proofErr w:type="gramEnd"/>
      <w:r w:rsidRPr="00AE297F">
        <w:rPr>
          <w:rFonts w:eastAsiaTheme="minorEastAsia"/>
          <w:bCs/>
          <w:lang w:val="en-US" w:eastAsia="ko-KR" w:bidi="ar"/>
        </w:rPr>
        <w:t xml:space="preserve"> support mobility procedures, the UE is required to perform inter-frequency or inter-RAT measurements, which inevitably leads to throughput degradation due to MG.</w:t>
      </w:r>
    </w:p>
    <w:p w14:paraId="06D6C527" w14:textId="77777777" w:rsidR="00B9274D" w:rsidRDefault="00B9274D" w:rsidP="00B9274D">
      <w:pPr>
        <w:pStyle w:val="a0"/>
        <w:jc w:val="both"/>
        <w:rPr>
          <w:rFonts w:eastAsiaTheme="minorEastAsia"/>
          <w:bCs/>
          <w:lang w:val="en-US" w:eastAsia="ko-KR" w:bidi="ar"/>
        </w:rPr>
      </w:pPr>
      <w:r w:rsidRPr="00AE297F">
        <w:rPr>
          <w:rFonts w:eastAsiaTheme="minorEastAsia"/>
          <w:bCs/>
          <w:lang w:val="en-US" w:eastAsia="ko-KR" w:bidi="ar"/>
        </w:rPr>
        <w:t xml:space="preserve">In scenarios where the UE has additional available RF chains or when mobility-related measurements are not required, the configuration of MG becomes unnecessary. </w:t>
      </w:r>
      <w:r>
        <w:rPr>
          <w:rFonts w:eastAsiaTheme="minorEastAsia" w:hint="eastAsia"/>
          <w:bCs/>
          <w:lang w:val="en-US" w:eastAsia="ko-KR" w:bidi="ar"/>
        </w:rPr>
        <w:t xml:space="preserve">In previous </w:t>
      </w:r>
      <w:proofErr w:type="gramStart"/>
      <w:r>
        <w:rPr>
          <w:rFonts w:eastAsiaTheme="minorEastAsia" w:hint="eastAsia"/>
          <w:bCs/>
          <w:lang w:val="en-US" w:eastAsia="ko-KR" w:bidi="ar"/>
        </w:rPr>
        <w:t>meeting</w:t>
      </w:r>
      <w:proofErr w:type="gramEnd"/>
      <w:r>
        <w:rPr>
          <w:rFonts w:eastAsiaTheme="minorEastAsia" w:hint="eastAsia"/>
          <w:bCs/>
          <w:lang w:val="en-US" w:eastAsia="ko-KR" w:bidi="ar"/>
        </w:rPr>
        <w:t xml:space="preserve">, </w:t>
      </w:r>
      <w:proofErr w:type="spellStart"/>
      <w:r>
        <w:rPr>
          <w:rFonts w:eastAsiaTheme="minorEastAsia" w:hint="eastAsia"/>
          <w:bCs/>
          <w:lang w:val="en-US" w:eastAsia="ko-KR" w:bidi="ar"/>
        </w:rPr>
        <w:t>majoirity</w:t>
      </w:r>
      <w:proofErr w:type="spellEnd"/>
      <w:r>
        <w:rPr>
          <w:rFonts w:eastAsiaTheme="minorEastAsia" w:hint="eastAsia"/>
          <w:bCs/>
          <w:lang w:val="en-US" w:eastAsia="ko-KR" w:bidi="ar"/>
        </w:rPr>
        <w:t xml:space="preserve"> of companies share the same view on studying </w:t>
      </w:r>
      <w:proofErr w:type="gramStart"/>
      <w:r>
        <w:rPr>
          <w:rFonts w:eastAsiaTheme="minorEastAsia" w:hint="eastAsia"/>
          <w:bCs/>
          <w:lang w:val="en-US" w:eastAsia="ko-KR" w:bidi="ar"/>
        </w:rPr>
        <w:lastRenderedPageBreak/>
        <w:t>the gap</w:t>
      </w:r>
      <w:proofErr w:type="gramEnd"/>
      <w:r>
        <w:rPr>
          <w:rFonts w:eastAsiaTheme="minorEastAsia" w:hint="eastAsia"/>
          <w:bCs/>
          <w:lang w:val="en-US" w:eastAsia="ko-KR" w:bidi="ar"/>
        </w:rPr>
        <w:t xml:space="preserve">-less measurement and scenario/condition. We also open to </w:t>
      </w:r>
      <w:proofErr w:type="gramStart"/>
      <w:r>
        <w:rPr>
          <w:rFonts w:eastAsiaTheme="minorEastAsia" w:hint="eastAsia"/>
          <w:bCs/>
          <w:lang w:val="en-US" w:eastAsia="ko-KR" w:bidi="ar"/>
        </w:rPr>
        <w:t>prioritize</w:t>
      </w:r>
      <w:proofErr w:type="gramEnd"/>
      <w:r>
        <w:rPr>
          <w:rFonts w:eastAsiaTheme="minorEastAsia" w:hint="eastAsia"/>
          <w:bCs/>
          <w:lang w:val="en-US" w:eastAsia="ko-KR" w:bidi="ar"/>
        </w:rPr>
        <w:t xml:space="preserve"> gap-less </w:t>
      </w:r>
      <w:proofErr w:type="gramStart"/>
      <w:r>
        <w:rPr>
          <w:rFonts w:eastAsiaTheme="minorEastAsia" w:hint="eastAsia"/>
          <w:bCs/>
          <w:lang w:val="en-US" w:eastAsia="ko-KR" w:bidi="ar"/>
        </w:rPr>
        <w:t>measurement</w:t>
      </w:r>
      <w:proofErr w:type="gramEnd"/>
      <w:r>
        <w:rPr>
          <w:rFonts w:eastAsiaTheme="minorEastAsia" w:hint="eastAsia"/>
          <w:bCs/>
          <w:lang w:val="en-US" w:eastAsia="ko-KR" w:bidi="ar"/>
        </w:rPr>
        <w:t xml:space="preserve"> for 6GR study. There are </w:t>
      </w:r>
      <w:proofErr w:type="gramStart"/>
      <w:r>
        <w:rPr>
          <w:rFonts w:eastAsiaTheme="minorEastAsia" w:hint="eastAsia"/>
          <w:bCs/>
          <w:lang w:val="en-US" w:eastAsia="ko-KR" w:bidi="ar"/>
        </w:rPr>
        <w:t>scenario</w:t>
      </w:r>
      <w:proofErr w:type="gramEnd"/>
      <w:r>
        <w:rPr>
          <w:rFonts w:eastAsiaTheme="minorEastAsia" w:hint="eastAsia"/>
          <w:bCs/>
          <w:lang w:val="en-US" w:eastAsia="ko-KR" w:bidi="ar"/>
        </w:rPr>
        <w:t xml:space="preserve"> and conditions to be discussed in this topic.</w:t>
      </w:r>
    </w:p>
    <w:p w14:paraId="785615BF" w14:textId="6E1C3417" w:rsidR="00B9274D" w:rsidRDefault="00B9274D" w:rsidP="00B9274D">
      <w:pPr>
        <w:pStyle w:val="a0"/>
        <w:jc w:val="both"/>
        <w:rPr>
          <w:rFonts w:eastAsiaTheme="minorEastAsia"/>
          <w:bCs/>
          <w:lang w:val="en-US" w:eastAsia="ko-KR" w:bidi="ar"/>
        </w:rPr>
      </w:pPr>
      <w:r>
        <w:rPr>
          <w:rFonts w:eastAsiaTheme="minorEastAsia" w:hint="eastAsia"/>
          <w:bCs/>
          <w:lang w:val="en-US" w:eastAsia="ko-KR" w:bidi="ar"/>
        </w:rPr>
        <w:t xml:space="preserve">One scenario is that the UE can perform gap-less measurement when the UE has spare RF chain for </w:t>
      </w:r>
      <w:r>
        <w:rPr>
          <w:rFonts w:eastAsiaTheme="minorEastAsia"/>
          <w:bCs/>
          <w:lang w:val="en-US" w:eastAsia="ko-KR" w:bidi="ar"/>
        </w:rPr>
        <w:t>measurement</w:t>
      </w:r>
      <w:r>
        <w:rPr>
          <w:rFonts w:eastAsiaTheme="minorEastAsia" w:hint="eastAsia"/>
          <w:bCs/>
          <w:lang w:val="en-US" w:eastAsia="ko-KR" w:bidi="ar"/>
        </w:rPr>
        <w:t xml:space="preserve">. This </w:t>
      </w:r>
      <w:r>
        <w:rPr>
          <w:rFonts w:eastAsiaTheme="minorEastAsia"/>
          <w:bCs/>
          <w:lang w:val="en-US" w:eastAsia="ko-KR" w:bidi="ar"/>
        </w:rPr>
        <w:t>scenario</w:t>
      </w:r>
      <w:r>
        <w:rPr>
          <w:rFonts w:eastAsiaTheme="minorEastAsia" w:hint="eastAsia"/>
          <w:bCs/>
          <w:lang w:val="en-US" w:eastAsia="ko-KR" w:bidi="ar"/>
        </w:rPr>
        <w:t xml:space="preserve"> has been discussed and introduced in 5G, e.g.</w:t>
      </w:r>
      <w:r w:rsidRPr="00237C38">
        <w:rPr>
          <w:rFonts w:eastAsiaTheme="minorEastAsia"/>
          <w:bCs/>
          <w:i/>
          <w:iCs/>
          <w:lang w:val="en-US" w:eastAsia="ko-KR" w:bidi="ar"/>
        </w:rPr>
        <w:t xml:space="preserve"> </w:t>
      </w:r>
      <w:proofErr w:type="spellStart"/>
      <w:r w:rsidRPr="00AE297F">
        <w:rPr>
          <w:rFonts w:eastAsiaTheme="minorEastAsia"/>
          <w:bCs/>
          <w:i/>
          <w:iCs/>
          <w:lang w:val="en-US" w:eastAsia="ko-KR" w:bidi="ar"/>
        </w:rPr>
        <w:t>needForGAP</w:t>
      </w:r>
      <w:proofErr w:type="spellEnd"/>
      <w:r w:rsidRPr="00AE297F">
        <w:rPr>
          <w:rFonts w:eastAsiaTheme="minorEastAsia"/>
          <w:bCs/>
          <w:lang w:val="en-US" w:eastAsia="ko-KR" w:bidi="ar"/>
        </w:rPr>
        <w:t xml:space="preserve"> </w:t>
      </w:r>
      <w:r>
        <w:rPr>
          <w:rFonts w:eastAsiaTheme="minorEastAsia" w:hint="eastAsia"/>
          <w:bCs/>
          <w:lang w:val="en-US" w:eastAsia="ko-KR" w:bidi="ar"/>
        </w:rPr>
        <w:t>and/or</w:t>
      </w:r>
      <w:r w:rsidRPr="00AE297F">
        <w:rPr>
          <w:rFonts w:eastAsiaTheme="minorEastAsia"/>
          <w:bCs/>
          <w:lang w:val="en-US" w:eastAsia="ko-KR" w:bidi="ar"/>
        </w:rPr>
        <w:t xml:space="preserve"> </w:t>
      </w:r>
      <w:r w:rsidRPr="00AE297F">
        <w:rPr>
          <w:rFonts w:eastAsiaTheme="minorEastAsia"/>
          <w:bCs/>
          <w:i/>
          <w:iCs/>
          <w:lang w:val="en-US" w:eastAsia="ko-KR" w:bidi="ar"/>
        </w:rPr>
        <w:t>NCSG</w:t>
      </w:r>
      <w:r>
        <w:rPr>
          <w:rFonts w:eastAsiaTheme="minorEastAsia" w:hint="eastAsia"/>
          <w:bCs/>
          <w:i/>
          <w:iCs/>
          <w:lang w:val="en-US" w:eastAsia="ko-KR" w:bidi="ar"/>
        </w:rPr>
        <w:t>.</w:t>
      </w:r>
      <w:r>
        <w:rPr>
          <w:rFonts w:eastAsiaTheme="minorEastAsia" w:hint="eastAsia"/>
          <w:bCs/>
          <w:lang w:val="en-US" w:eastAsia="ko-KR" w:bidi="ar"/>
        </w:rPr>
        <w:t xml:space="preserve"> Current 5G </w:t>
      </w:r>
      <w:r>
        <w:rPr>
          <w:rFonts w:eastAsiaTheme="minorEastAsia"/>
          <w:bCs/>
          <w:lang w:val="en-US" w:eastAsia="ko-KR" w:bidi="ar"/>
        </w:rPr>
        <w:t>solution</w:t>
      </w:r>
      <w:r>
        <w:rPr>
          <w:rFonts w:eastAsiaTheme="minorEastAsia" w:hint="eastAsia"/>
          <w:bCs/>
          <w:lang w:val="en-US" w:eastAsia="ko-KR" w:bidi="ar"/>
        </w:rPr>
        <w:t xml:space="preserve">s can be starting point for MG-less measurement. </w:t>
      </w:r>
      <w:r w:rsidR="00883228">
        <w:rPr>
          <w:rFonts w:eastAsiaTheme="minorEastAsia" w:hint="eastAsia"/>
          <w:bCs/>
          <w:lang w:val="en-US" w:eastAsia="ko-KR" w:bidi="ar"/>
        </w:rPr>
        <w:t xml:space="preserve">Another scenario is that UE can perform gap-less </w:t>
      </w:r>
      <w:proofErr w:type="spellStart"/>
      <w:r w:rsidR="00883228">
        <w:rPr>
          <w:rFonts w:eastAsiaTheme="minorEastAsia" w:hint="eastAsia"/>
          <w:bCs/>
          <w:lang w:val="en-US" w:eastAsia="ko-KR" w:bidi="ar"/>
        </w:rPr>
        <w:t>mesausrement</w:t>
      </w:r>
      <w:proofErr w:type="spellEnd"/>
      <w:r w:rsidR="00883228">
        <w:rPr>
          <w:rFonts w:eastAsiaTheme="minorEastAsia" w:hint="eastAsia"/>
          <w:bCs/>
          <w:lang w:val="en-US" w:eastAsia="ko-KR" w:bidi="ar"/>
        </w:rPr>
        <w:t xml:space="preserve"> without </w:t>
      </w:r>
      <w:proofErr w:type="spellStart"/>
      <w:r w:rsidR="00883228">
        <w:rPr>
          <w:rFonts w:eastAsiaTheme="minorEastAsia" w:hint="eastAsia"/>
          <w:bCs/>
          <w:lang w:val="en-US" w:eastAsia="ko-KR" w:bidi="ar"/>
        </w:rPr>
        <w:t>sapre</w:t>
      </w:r>
      <w:proofErr w:type="spellEnd"/>
      <w:r w:rsidR="00883228">
        <w:rPr>
          <w:rFonts w:eastAsiaTheme="minorEastAsia" w:hint="eastAsia"/>
          <w:bCs/>
          <w:lang w:val="en-US" w:eastAsia="ko-KR" w:bidi="ar"/>
        </w:rPr>
        <w:t xml:space="preserve"> RF chain. We are open to </w:t>
      </w:r>
      <w:proofErr w:type="gramStart"/>
      <w:r w:rsidR="00883228">
        <w:rPr>
          <w:rFonts w:eastAsiaTheme="minorEastAsia" w:hint="eastAsia"/>
          <w:bCs/>
          <w:lang w:val="en-US" w:eastAsia="ko-KR" w:bidi="ar"/>
        </w:rPr>
        <w:t>investigate</w:t>
      </w:r>
      <w:proofErr w:type="gramEnd"/>
      <w:r w:rsidR="00883228">
        <w:rPr>
          <w:rFonts w:eastAsiaTheme="minorEastAsia" w:hint="eastAsia"/>
          <w:bCs/>
          <w:lang w:val="en-US" w:eastAsia="ko-KR" w:bidi="ar"/>
        </w:rPr>
        <w:t xml:space="preserve"> gap-less measurement without spare RF chain.</w:t>
      </w:r>
    </w:p>
    <w:p w14:paraId="5B63CDA2" w14:textId="29518A70" w:rsidR="00B9274D" w:rsidRPr="00AE297F" w:rsidRDefault="00B9274D" w:rsidP="00B9274D">
      <w:pPr>
        <w:pStyle w:val="a0"/>
        <w:jc w:val="both"/>
        <w:rPr>
          <w:rFonts w:eastAsiaTheme="minorEastAsia"/>
          <w:bCs/>
          <w:lang w:val="en-US" w:eastAsia="ko-KR" w:bidi="ar"/>
        </w:rPr>
      </w:pPr>
      <w:r>
        <w:rPr>
          <w:rFonts w:eastAsiaTheme="minorEastAsia" w:hint="eastAsia"/>
          <w:bCs/>
          <w:lang w:val="en-US" w:eastAsia="ko-KR" w:bidi="ar"/>
        </w:rPr>
        <w:t>In conclusion, s</w:t>
      </w:r>
      <w:r w:rsidRPr="00AE297F">
        <w:rPr>
          <w:rFonts w:eastAsiaTheme="minorEastAsia"/>
          <w:bCs/>
          <w:lang w:val="en-US" w:eastAsia="ko-KR" w:bidi="ar"/>
        </w:rPr>
        <w:t>ince gap-less measurement fundamentally addresses the limitations of MG, it is essential to further investigate and discuss this feature in 6G</w:t>
      </w:r>
      <w:r>
        <w:rPr>
          <w:rFonts w:eastAsiaTheme="minorEastAsia" w:hint="eastAsia"/>
          <w:bCs/>
          <w:lang w:val="en-US" w:eastAsia="ko-KR" w:bidi="ar"/>
        </w:rPr>
        <w:t>R study</w:t>
      </w:r>
      <w:r w:rsidRPr="00AE297F">
        <w:rPr>
          <w:rFonts w:eastAsiaTheme="minorEastAsia"/>
          <w:bCs/>
          <w:lang w:val="en-US" w:eastAsia="ko-KR" w:bidi="ar"/>
        </w:rPr>
        <w:t>.</w:t>
      </w:r>
      <w:r>
        <w:rPr>
          <w:rFonts w:eastAsiaTheme="minorEastAsia" w:hint="eastAsia"/>
          <w:bCs/>
          <w:lang w:val="en-US" w:eastAsia="ko-KR" w:bidi="ar"/>
        </w:rPr>
        <w:t xml:space="preserve"> We </w:t>
      </w:r>
      <w:r>
        <w:rPr>
          <w:rFonts w:eastAsiaTheme="minorEastAsia"/>
          <w:bCs/>
          <w:lang w:val="en-US" w:eastAsia="ko-KR" w:bidi="ar"/>
        </w:rPr>
        <w:t>would</w:t>
      </w:r>
      <w:r>
        <w:rPr>
          <w:rFonts w:eastAsiaTheme="minorEastAsia" w:hint="eastAsia"/>
          <w:bCs/>
          <w:lang w:val="en-US" w:eastAsia="ko-KR" w:bidi="ar"/>
        </w:rPr>
        <w:t xml:space="preserve"> like to suggest that the 5G gap-less feature is starting </w:t>
      </w:r>
      <w:proofErr w:type="gramStart"/>
      <w:r>
        <w:rPr>
          <w:rFonts w:eastAsiaTheme="minorEastAsia" w:hint="eastAsia"/>
          <w:bCs/>
          <w:lang w:val="en-US" w:eastAsia="ko-KR" w:bidi="ar"/>
        </w:rPr>
        <w:t>point, and</w:t>
      </w:r>
      <w:proofErr w:type="gramEnd"/>
      <w:r>
        <w:rPr>
          <w:rFonts w:eastAsiaTheme="minorEastAsia" w:hint="eastAsia"/>
          <w:bCs/>
          <w:lang w:val="en-US" w:eastAsia="ko-KR" w:bidi="ar"/>
        </w:rPr>
        <w:t xml:space="preserve"> further investigate condition of gap-less with RRM relaxation issue.</w:t>
      </w:r>
    </w:p>
    <w:p w14:paraId="1ED49FE9" w14:textId="33F7ECD6" w:rsidR="00B9274D" w:rsidRPr="00FD650D" w:rsidRDefault="00B9274D" w:rsidP="00B9274D">
      <w:pPr>
        <w:pStyle w:val="ad"/>
        <w:numPr>
          <w:ilvl w:val="0"/>
          <w:numId w:val="31"/>
        </w:numPr>
        <w:ind w:leftChars="0"/>
        <w:jc w:val="both"/>
        <w:rPr>
          <w:color w:val="000000" w:themeColor="text1"/>
          <w:lang w:eastAsia="ko-KR"/>
        </w:rPr>
      </w:pPr>
      <w:r w:rsidRPr="002D2225">
        <w:rPr>
          <w:rFonts w:hint="eastAsia"/>
          <w:b/>
          <w:bCs/>
          <w:i/>
          <w:iCs/>
          <w:color w:val="000000" w:themeColor="text1"/>
          <w:lang w:eastAsia="ko-KR"/>
        </w:rPr>
        <w:t>P</w:t>
      </w:r>
      <w:r w:rsidRPr="002D2225">
        <w:rPr>
          <w:b/>
          <w:bCs/>
          <w:i/>
          <w:iCs/>
          <w:color w:val="000000" w:themeColor="text1"/>
          <w:lang w:eastAsia="ko-KR"/>
        </w:rPr>
        <w:t xml:space="preserve">roposal </w:t>
      </w:r>
      <w:r w:rsidRPr="002D2225">
        <w:rPr>
          <w:rFonts w:hint="eastAsia"/>
          <w:b/>
          <w:bCs/>
          <w:i/>
          <w:iCs/>
          <w:color w:val="000000" w:themeColor="text1"/>
          <w:lang w:eastAsia="ko-KR"/>
        </w:rPr>
        <w:t>2</w:t>
      </w:r>
      <w:r w:rsidRPr="002D2225">
        <w:rPr>
          <w:b/>
          <w:bCs/>
          <w:i/>
          <w:iCs/>
          <w:color w:val="000000" w:themeColor="text1"/>
          <w:lang w:eastAsia="ko-KR"/>
        </w:rPr>
        <w:t xml:space="preserve">: </w:t>
      </w:r>
      <w:r w:rsidRPr="00FD650D">
        <w:rPr>
          <w:color w:val="000000" w:themeColor="text1"/>
          <w:lang w:eastAsia="ko-KR"/>
        </w:rPr>
        <w:t xml:space="preserve">RAN4 </w:t>
      </w:r>
      <w:r w:rsidRPr="00FD650D">
        <w:rPr>
          <w:rFonts w:hint="eastAsia"/>
          <w:color w:val="000000" w:themeColor="text1"/>
          <w:lang w:eastAsia="ko-KR"/>
        </w:rPr>
        <w:t>to prioritize study of gap-less measurement</w:t>
      </w:r>
    </w:p>
    <w:p w14:paraId="5E07823D" w14:textId="77777777" w:rsidR="00B9274D" w:rsidRPr="00FD650D" w:rsidRDefault="00B9274D" w:rsidP="00B9274D">
      <w:pPr>
        <w:pStyle w:val="a0"/>
        <w:numPr>
          <w:ilvl w:val="1"/>
          <w:numId w:val="31"/>
        </w:numPr>
        <w:ind w:left="2127" w:hanging="426"/>
        <w:jc w:val="both"/>
        <w:rPr>
          <w:color w:val="000000" w:themeColor="text1"/>
          <w:lang w:eastAsia="ko-KR"/>
        </w:rPr>
      </w:pPr>
      <w:r w:rsidRPr="00FD650D">
        <w:rPr>
          <w:rFonts w:hint="eastAsia"/>
          <w:color w:val="000000" w:themeColor="text1"/>
          <w:lang w:eastAsia="ko-KR"/>
        </w:rPr>
        <w:t xml:space="preserve">5G gap-less solution, e.g. </w:t>
      </w:r>
      <w:proofErr w:type="spellStart"/>
      <w:r w:rsidRPr="00FD650D">
        <w:rPr>
          <w:color w:val="000000" w:themeColor="text1"/>
          <w:lang w:eastAsia="ko-KR"/>
        </w:rPr>
        <w:t>needForGAP</w:t>
      </w:r>
      <w:proofErr w:type="spellEnd"/>
      <w:r w:rsidRPr="00FD650D">
        <w:rPr>
          <w:color w:val="000000" w:themeColor="text1"/>
          <w:lang w:eastAsia="ko-KR"/>
        </w:rPr>
        <w:t xml:space="preserve"> </w:t>
      </w:r>
      <w:r w:rsidRPr="00FD650D">
        <w:rPr>
          <w:rFonts w:hint="eastAsia"/>
          <w:color w:val="000000" w:themeColor="text1"/>
          <w:lang w:eastAsia="ko-KR"/>
        </w:rPr>
        <w:t>and/or</w:t>
      </w:r>
      <w:r w:rsidRPr="00FD650D">
        <w:rPr>
          <w:color w:val="000000" w:themeColor="text1"/>
          <w:lang w:eastAsia="ko-KR"/>
        </w:rPr>
        <w:t xml:space="preserve"> NCSG</w:t>
      </w:r>
      <w:r w:rsidRPr="00FD650D">
        <w:rPr>
          <w:rFonts w:hint="eastAsia"/>
          <w:color w:val="000000" w:themeColor="text1"/>
          <w:lang w:eastAsia="ko-KR"/>
        </w:rPr>
        <w:t xml:space="preserve"> </w:t>
      </w:r>
      <w:r w:rsidRPr="00FD650D">
        <w:rPr>
          <w:color w:val="000000" w:themeColor="text1"/>
          <w:lang w:eastAsia="ko-KR"/>
        </w:rPr>
        <w:t>can</w:t>
      </w:r>
      <w:r w:rsidRPr="00FD650D">
        <w:rPr>
          <w:rFonts w:hint="eastAsia"/>
          <w:color w:val="000000" w:themeColor="text1"/>
          <w:lang w:eastAsia="ko-KR"/>
        </w:rPr>
        <w:t xml:space="preserve"> be starting point</w:t>
      </w:r>
    </w:p>
    <w:p w14:paraId="130784E4" w14:textId="0794EC1C" w:rsidR="00B9274D" w:rsidRDefault="00B9274D" w:rsidP="00B9274D">
      <w:pPr>
        <w:pStyle w:val="a0"/>
        <w:jc w:val="both"/>
        <w:rPr>
          <w:rFonts w:eastAsiaTheme="minorEastAsia"/>
          <w:bCs/>
          <w:lang w:val="en-US" w:eastAsia="ko-KR" w:bidi="ar"/>
        </w:rPr>
      </w:pPr>
    </w:p>
    <w:p w14:paraId="2281D2D5" w14:textId="77777777" w:rsidR="00B9274D" w:rsidRPr="00960D01" w:rsidRDefault="00B9274D" w:rsidP="00B9274D">
      <w:pPr>
        <w:pStyle w:val="a0"/>
        <w:jc w:val="both"/>
        <w:rPr>
          <w:rFonts w:eastAsiaTheme="minorEastAsia"/>
          <w:b/>
          <w:u w:val="single"/>
          <w:lang w:val="en-US" w:eastAsia="ko-KR" w:bidi="ar"/>
        </w:rPr>
      </w:pPr>
      <w:r w:rsidRPr="00960D01">
        <w:rPr>
          <w:rFonts w:eastAsia="SimSun"/>
          <w:b/>
          <w:u w:val="single"/>
        </w:rPr>
        <w:t>Unified MG</w:t>
      </w:r>
    </w:p>
    <w:p w14:paraId="6981EB1A" w14:textId="77777777" w:rsidR="00B9274D" w:rsidRPr="00B541B9" w:rsidRDefault="00B9274D" w:rsidP="00B9274D">
      <w:pPr>
        <w:pStyle w:val="a0"/>
        <w:jc w:val="both"/>
        <w:rPr>
          <w:rFonts w:eastAsiaTheme="minorEastAsia"/>
          <w:bCs/>
          <w:lang w:val="en-US" w:eastAsia="ko-KR" w:bidi="ar"/>
        </w:rPr>
      </w:pPr>
      <w:r w:rsidRPr="00B541B9">
        <w:rPr>
          <w:rFonts w:eastAsiaTheme="minorEastAsia"/>
          <w:bCs/>
          <w:lang w:val="en-US" w:eastAsia="ko-KR" w:bidi="ar"/>
        </w:rPr>
        <w:t xml:space="preserve">In 5G NR, various </w:t>
      </w:r>
      <w:r>
        <w:rPr>
          <w:rFonts w:eastAsiaTheme="minorEastAsia" w:hint="eastAsia"/>
          <w:bCs/>
          <w:lang w:val="en-US" w:eastAsia="ko-KR" w:bidi="ar"/>
        </w:rPr>
        <w:t xml:space="preserve">MG </w:t>
      </w:r>
      <w:r w:rsidRPr="00B541B9">
        <w:rPr>
          <w:rFonts w:eastAsiaTheme="minorEastAsia"/>
          <w:bCs/>
          <w:lang w:val="en-US" w:eastAsia="ko-KR" w:bidi="ar"/>
        </w:rPr>
        <w:t>enhancement features such as NCSG, concurrent MG, preconfigured MG, positioning GAP, and MUSIM GAP have been introduced. These features were specified at different stages of NR releases, resulting in fragmented requirements and lack of a unified configuration framework. When multiple MG features are configured simultaneously, additional requirements are needed, leading to complex operational behavior.</w:t>
      </w:r>
    </w:p>
    <w:p w14:paraId="3825275A" w14:textId="4130CD0C" w:rsidR="00B9274D" w:rsidRPr="00B541B9" w:rsidRDefault="00B9274D" w:rsidP="00B9274D">
      <w:pPr>
        <w:pStyle w:val="a0"/>
        <w:jc w:val="both"/>
        <w:rPr>
          <w:rFonts w:eastAsiaTheme="minorEastAsia"/>
          <w:bCs/>
          <w:lang w:val="en-US" w:eastAsia="ko-KR" w:bidi="ar"/>
        </w:rPr>
      </w:pPr>
      <w:r w:rsidRPr="00B541B9">
        <w:rPr>
          <w:rFonts w:eastAsiaTheme="minorEastAsia"/>
          <w:bCs/>
          <w:lang w:val="en-US" w:eastAsia="ko-KR" w:bidi="ar"/>
        </w:rPr>
        <w:t xml:space="preserve">For 6G NR study, a simplified MG configuration mechanism is desirable. </w:t>
      </w:r>
      <w:r>
        <w:rPr>
          <w:rFonts w:eastAsiaTheme="minorEastAsia" w:hint="eastAsia"/>
          <w:bCs/>
          <w:lang w:val="en-US" w:eastAsia="ko-KR" w:bidi="ar"/>
        </w:rPr>
        <w:t xml:space="preserve">In </w:t>
      </w:r>
      <w:proofErr w:type="gramStart"/>
      <w:r>
        <w:rPr>
          <w:rFonts w:eastAsiaTheme="minorEastAsia" w:hint="eastAsia"/>
          <w:bCs/>
          <w:lang w:val="en-US" w:eastAsia="ko-KR" w:bidi="ar"/>
        </w:rPr>
        <w:t>WF[</w:t>
      </w:r>
      <w:proofErr w:type="gramEnd"/>
      <w:r w:rsidR="00AB09FC">
        <w:rPr>
          <w:rFonts w:eastAsiaTheme="minorEastAsia" w:hint="eastAsia"/>
          <w:bCs/>
          <w:lang w:val="en-US" w:eastAsia="ko-KR" w:bidi="ar"/>
        </w:rPr>
        <w:t>1</w:t>
      </w:r>
      <w:r>
        <w:rPr>
          <w:rFonts w:eastAsiaTheme="minorEastAsia" w:hint="eastAsia"/>
          <w:bCs/>
          <w:lang w:val="en-US" w:eastAsia="ko-KR" w:bidi="ar"/>
        </w:rPr>
        <w:t>],</w:t>
      </w:r>
      <w:r w:rsidRPr="00B541B9">
        <w:rPr>
          <w:rFonts w:eastAsiaTheme="minorEastAsia"/>
          <w:bCs/>
          <w:lang w:val="en-US" w:eastAsia="ko-KR" w:bidi="ar"/>
        </w:rPr>
        <w:t xml:space="preserve"> </w:t>
      </w:r>
      <w:r>
        <w:rPr>
          <w:rFonts w:eastAsiaTheme="minorEastAsia" w:hint="eastAsia"/>
          <w:bCs/>
          <w:lang w:val="en-US" w:eastAsia="ko-KR" w:bidi="ar"/>
        </w:rPr>
        <w:t>u</w:t>
      </w:r>
      <w:r w:rsidRPr="00B541B9">
        <w:rPr>
          <w:rFonts w:eastAsiaTheme="minorEastAsia"/>
          <w:lang w:val="en-US" w:eastAsia="ko-KR" w:bidi="ar"/>
        </w:rPr>
        <w:t xml:space="preserve">nified MG </w:t>
      </w:r>
      <w:r>
        <w:rPr>
          <w:rFonts w:eastAsiaTheme="minorEastAsia" w:hint="eastAsia"/>
          <w:lang w:val="en-US" w:eastAsia="ko-KR" w:bidi="ar"/>
        </w:rPr>
        <w:t>c</w:t>
      </w:r>
      <w:r w:rsidRPr="00B541B9">
        <w:rPr>
          <w:rFonts w:eastAsiaTheme="minorEastAsia"/>
          <w:lang w:val="en-US" w:eastAsia="ko-KR" w:bidi="ar"/>
        </w:rPr>
        <w:t>onfiguration</w:t>
      </w:r>
      <w:r w:rsidRPr="00B541B9">
        <w:rPr>
          <w:rFonts w:eastAsiaTheme="minorEastAsia"/>
          <w:bCs/>
          <w:lang w:val="en-US" w:eastAsia="ko-KR" w:bidi="ar"/>
        </w:rPr>
        <w:t>, which integrates all existing MG types</w:t>
      </w:r>
      <w:r>
        <w:rPr>
          <w:rFonts w:eastAsiaTheme="minorEastAsia" w:hint="eastAsia"/>
          <w:bCs/>
          <w:lang w:val="en-US" w:eastAsia="ko-KR" w:bidi="ar"/>
        </w:rPr>
        <w:t xml:space="preserve"> (e.g. </w:t>
      </w:r>
      <w:r w:rsidRPr="00B541B9">
        <w:rPr>
          <w:rFonts w:eastAsiaTheme="minorEastAsia"/>
          <w:bCs/>
          <w:lang w:val="en-US" w:eastAsia="ko-KR" w:bidi="ar"/>
        </w:rPr>
        <w:t>NCSG, concurrent MG, preconfigured MG, positioning GAP, and MUSIM GAP</w:t>
      </w:r>
      <w:r>
        <w:rPr>
          <w:rFonts w:eastAsiaTheme="minorEastAsia" w:hint="eastAsia"/>
          <w:bCs/>
          <w:lang w:val="en-US" w:eastAsia="ko-KR" w:bidi="ar"/>
        </w:rPr>
        <w:t xml:space="preserve">) </w:t>
      </w:r>
      <w:r w:rsidRPr="00B541B9">
        <w:rPr>
          <w:rFonts w:eastAsiaTheme="minorEastAsia"/>
          <w:bCs/>
          <w:lang w:val="en-US" w:eastAsia="ko-KR" w:bidi="ar"/>
        </w:rPr>
        <w:t>under a single framework</w:t>
      </w:r>
      <w:r>
        <w:rPr>
          <w:rFonts w:eastAsiaTheme="minorEastAsia" w:hint="eastAsia"/>
          <w:bCs/>
          <w:lang w:val="en-US" w:eastAsia="ko-KR" w:bidi="ar"/>
        </w:rPr>
        <w:t xml:space="preserve"> is proposed</w:t>
      </w:r>
      <w:r w:rsidRPr="00B541B9">
        <w:rPr>
          <w:rFonts w:eastAsiaTheme="minorEastAsia"/>
          <w:bCs/>
          <w:lang w:val="en-US" w:eastAsia="ko-KR" w:bidi="ar"/>
        </w:rPr>
        <w:t xml:space="preserve">. </w:t>
      </w:r>
      <w:r w:rsidR="00191872">
        <w:rPr>
          <w:rFonts w:eastAsiaTheme="minorEastAsia" w:hint="eastAsia"/>
          <w:bCs/>
          <w:lang w:val="en-US" w:eastAsia="ko-KR" w:bidi="ar"/>
        </w:rPr>
        <w:t>T</w:t>
      </w:r>
      <w:r w:rsidR="00883228">
        <w:rPr>
          <w:rFonts w:eastAsiaTheme="minorEastAsia" w:hint="eastAsia"/>
          <w:bCs/>
          <w:lang w:val="en-US" w:eastAsia="ko-KR" w:bidi="ar"/>
        </w:rPr>
        <w:t>he principle of</w:t>
      </w:r>
      <w:r w:rsidRPr="00B541B9">
        <w:rPr>
          <w:rFonts w:eastAsiaTheme="minorEastAsia"/>
          <w:bCs/>
          <w:lang w:val="en-US" w:eastAsia="ko-KR" w:bidi="ar"/>
        </w:rPr>
        <w:t xml:space="preserve"> unified </w:t>
      </w:r>
      <w:r w:rsidR="00883228">
        <w:rPr>
          <w:rFonts w:eastAsiaTheme="minorEastAsia" w:hint="eastAsia"/>
          <w:bCs/>
          <w:lang w:val="en-US" w:eastAsia="ko-KR" w:bidi="ar"/>
        </w:rPr>
        <w:t xml:space="preserve">MG </w:t>
      </w:r>
      <w:r w:rsidRPr="00B541B9">
        <w:rPr>
          <w:rFonts w:eastAsiaTheme="minorEastAsia"/>
          <w:bCs/>
          <w:lang w:val="en-US" w:eastAsia="ko-KR" w:bidi="ar"/>
        </w:rPr>
        <w:t xml:space="preserve">configuration </w:t>
      </w:r>
      <w:r w:rsidR="00883228">
        <w:rPr>
          <w:rFonts w:eastAsiaTheme="minorEastAsia" w:hint="eastAsia"/>
          <w:bCs/>
          <w:lang w:val="en-US" w:eastAsia="ko-KR" w:bidi="ar"/>
        </w:rPr>
        <w:t>is to</w:t>
      </w:r>
      <w:r w:rsidR="00883228" w:rsidRPr="00B541B9">
        <w:rPr>
          <w:rFonts w:eastAsiaTheme="minorEastAsia"/>
          <w:bCs/>
          <w:lang w:val="en-US" w:eastAsia="ko-KR" w:bidi="ar"/>
        </w:rPr>
        <w:t xml:space="preserve"> </w:t>
      </w:r>
      <w:r w:rsidR="00C73F26">
        <w:rPr>
          <w:rFonts w:eastAsiaTheme="minorEastAsia" w:hint="eastAsia"/>
          <w:bCs/>
          <w:lang w:val="en-US" w:eastAsia="ko-KR" w:bidi="ar"/>
        </w:rPr>
        <w:t>support</w:t>
      </w:r>
      <w:r w:rsidR="00883228" w:rsidRPr="00B541B9">
        <w:rPr>
          <w:rFonts w:eastAsiaTheme="minorEastAsia"/>
          <w:bCs/>
          <w:lang w:val="en-US" w:eastAsia="ko-KR" w:bidi="ar"/>
        </w:rPr>
        <w:t xml:space="preserve"> </w:t>
      </w:r>
      <w:r w:rsidRPr="00B541B9">
        <w:rPr>
          <w:rFonts w:eastAsiaTheme="minorEastAsia"/>
          <w:bCs/>
          <w:lang w:val="en-US" w:eastAsia="ko-KR" w:bidi="ar"/>
        </w:rPr>
        <w:t>flexible activation and deactivation of various MG types</w:t>
      </w:r>
      <w:r w:rsidR="00883228">
        <w:rPr>
          <w:rFonts w:eastAsiaTheme="minorEastAsia" w:hint="eastAsia"/>
          <w:bCs/>
          <w:lang w:val="en-US" w:eastAsia="ko-KR" w:bidi="ar"/>
        </w:rPr>
        <w:t xml:space="preserve"> across different services</w:t>
      </w:r>
      <w:r w:rsidR="00C73F26">
        <w:rPr>
          <w:rFonts w:eastAsiaTheme="minorEastAsia" w:hint="eastAsia"/>
          <w:bCs/>
          <w:lang w:val="en-US" w:eastAsia="ko-KR" w:bidi="ar"/>
        </w:rPr>
        <w:t xml:space="preserve">, which can </w:t>
      </w:r>
      <w:proofErr w:type="spellStart"/>
      <w:r w:rsidRPr="00B541B9">
        <w:rPr>
          <w:rFonts w:eastAsiaTheme="minorEastAsia"/>
          <w:bCs/>
          <w:lang w:val="en-US" w:eastAsia="ko-KR" w:bidi="ar"/>
        </w:rPr>
        <w:t>enab</w:t>
      </w:r>
      <w:r w:rsidR="00C73F26">
        <w:rPr>
          <w:rFonts w:eastAsiaTheme="minorEastAsia" w:hint="eastAsia"/>
          <w:bCs/>
          <w:lang w:val="en-US" w:eastAsia="ko-KR" w:bidi="ar"/>
        </w:rPr>
        <w:t>e</w:t>
      </w:r>
      <w:proofErr w:type="spellEnd"/>
      <w:r w:rsidRPr="00B541B9">
        <w:rPr>
          <w:rFonts w:eastAsiaTheme="minorEastAsia"/>
          <w:bCs/>
          <w:lang w:val="en-US" w:eastAsia="ko-KR" w:bidi="ar"/>
        </w:rPr>
        <w:t xml:space="preserve"> dynamic and efficient measurement operations.</w:t>
      </w:r>
    </w:p>
    <w:p w14:paraId="0463788C" w14:textId="5A168240" w:rsidR="00B9274D" w:rsidRDefault="00191872" w:rsidP="00B9274D">
      <w:pPr>
        <w:pStyle w:val="a0"/>
        <w:jc w:val="both"/>
        <w:rPr>
          <w:rFonts w:eastAsiaTheme="minorEastAsia"/>
          <w:bCs/>
          <w:lang w:val="en-US" w:eastAsia="ko-KR" w:bidi="ar"/>
        </w:rPr>
      </w:pPr>
      <w:r>
        <w:rPr>
          <w:rFonts w:eastAsiaTheme="minorEastAsia" w:hint="eastAsia"/>
          <w:bCs/>
          <w:lang w:val="en-US" w:eastAsia="ko-KR" w:bidi="ar"/>
        </w:rPr>
        <w:t>At least from our understanding, a</w:t>
      </w:r>
      <w:r w:rsidR="00B9274D">
        <w:rPr>
          <w:rFonts w:eastAsiaTheme="minorEastAsia" w:hint="eastAsia"/>
          <w:bCs/>
          <w:lang w:val="en-US" w:eastAsia="ko-KR" w:bidi="ar"/>
        </w:rPr>
        <w:t xml:space="preserve">s illustrated in </w:t>
      </w:r>
      <w:r w:rsidR="00B9274D" w:rsidRPr="00FD650D">
        <w:rPr>
          <w:rFonts w:eastAsiaTheme="minorEastAsia" w:hint="eastAsia"/>
          <w:bCs/>
          <w:lang w:val="en-US" w:eastAsia="ko-KR" w:bidi="ar"/>
        </w:rPr>
        <w:t xml:space="preserve">Figure </w:t>
      </w:r>
      <w:r w:rsidR="00406827">
        <w:rPr>
          <w:rFonts w:eastAsiaTheme="minorEastAsia" w:hint="eastAsia"/>
          <w:bCs/>
          <w:lang w:val="en-US" w:eastAsia="ko-KR" w:bidi="ar"/>
        </w:rPr>
        <w:t>1</w:t>
      </w:r>
      <w:r w:rsidR="00B9274D">
        <w:rPr>
          <w:rFonts w:eastAsiaTheme="minorEastAsia" w:hint="eastAsia"/>
          <w:bCs/>
          <w:lang w:val="en-US" w:eastAsia="ko-KR" w:bidi="ar"/>
        </w:rPr>
        <w:t>, t</w:t>
      </w:r>
      <w:r w:rsidR="00B9274D" w:rsidRPr="00B541B9">
        <w:rPr>
          <w:rFonts w:eastAsiaTheme="minorEastAsia"/>
          <w:bCs/>
          <w:lang w:val="en-US" w:eastAsia="ko-KR" w:bidi="ar"/>
        </w:rPr>
        <w:t xml:space="preserve">he unified MG </w:t>
      </w:r>
      <w:r w:rsidR="00B9274D">
        <w:rPr>
          <w:rFonts w:eastAsiaTheme="minorEastAsia" w:hint="eastAsia"/>
          <w:bCs/>
          <w:lang w:val="en-US" w:eastAsia="ko-KR" w:bidi="ar"/>
        </w:rPr>
        <w:t>configuration</w:t>
      </w:r>
      <w:r w:rsidR="00B9274D" w:rsidRPr="00B541B9">
        <w:rPr>
          <w:rFonts w:eastAsiaTheme="minorEastAsia"/>
          <w:bCs/>
          <w:lang w:val="en-US" w:eastAsia="ko-KR" w:bidi="ar"/>
        </w:rPr>
        <w:t xml:space="preserve"> </w:t>
      </w:r>
      <w:r>
        <w:rPr>
          <w:rFonts w:eastAsiaTheme="minorEastAsia" w:hint="eastAsia"/>
          <w:bCs/>
          <w:lang w:val="en-US" w:eastAsia="ko-KR" w:bidi="ar"/>
        </w:rPr>
        <w:t>can be</w:t>
      </w:r>
      <w:r w:rsidRPr="00B541B9">
        <w:rPr>
          <w:rFonts w:eastAsiaTheme="minorEastAsia"/>
          <w:bCs/>
          <w:lang w:val="en-US" w:eastAsia="ko-KR" w:bidi="ar"/>
        </w:rPr>
        <w:t xml:space="preserve"> </w:t>
      </w:r>
      <w:r w:rsidR="00B9274D" w:rsidRPr="00B541B9">
        <w:rPr>
          <w:rFonts w:eastAsiaTheme="minorEastAsia"/>
          <w:bCs/>
          <w:lang w:val="en-US" w:eastAsia="ko-KR" w:bidi="ar"/>
        </w:rPr>
        <w:t xml:space="preserve">an extension of the existing concurrent MG </w:t>
      </w:r>
      <w:proofErr w:type="spellStart"/>
      <w:r w:rsidR="00B9274D">
        <w:rPr>
          <w:rFonts w:eastAsiaTheme="minorEastAsia" w:hint="eastAsia"/>
          <w:bCs/>
          <w:lang w:val="en-US" w:eastAsia="ko-KR" w:bidi="ar"/>
        </w:rPr>
        <w:t>configuraion</w:t>
      </w:r>
      <w:proofErr w:type="spellEnd"/>
      <w:r w:rsidR="00B9274D" w:rsidRPr="00B541B9">
        <w:rPr>
          <w:rFonts w:eastAsiaTheme="minorEastAsia"/>
          <w:bCs/>
          <w:lang w:val="en-US" w:eastAsia="ko-KR" w:bidi="ar"/>
        </w:rPr>
        <w:t>, and ex</w:t>
      </w:r>
      <w:r w:rsidR="00B9274D">
        <w:rPr>
          <w:rFonts w:eastAsiaTheme="minorEastAsia" w:hint="eastAsia"/>
          <w:bCs/>
          <w:lang w:val="en-US" w:eastAsia="ko-KR" w:bidi="ar"/>
        </w:rPr>
        <w:t>tend</w:t>
      </w:r>
      <w:r w:rsidR="00B9274D" w:rsidRPr="00B541B9">
        <w:rPr>
          <w:rFonts w:eastAsiaTheme="minorEastAsia"/>
          <w:bCs/>
          <w:lang w:val="en-US" w:eastAsia="ko-KR" w:bidi="ar"/>
        </w:rPr>
        <w:t xml:space="preserve">ed to encompass all MG types. Within the MG </w:t>
      </w:r>
      <w:proofErr w:type="spellStart"/>
      <w:r w:rsidR="00B9274D">
        <w:rPr>
          <w:rFonts w:eastAsiaTheme="minorEastAsia" w:hint="eastAsia"/>
          <w:bCs/>
          <w:lang w:val="en-US" w:eastAsia="ko-KR" w:bidi="ar"/>
        </w:rPr>
        <w:t>occssion</w:t>
      </w:r>
      <w:proofErr w:type="spellEnd"/>
      <w:r w:rsidR="00B9274D" w:rsidRPr="00B541B9">
        <w:rPr>
          <w:rFonts w:eastAsiaTheme="minorEastAsia"/>
          <w:bCs/>
          <w:lang w:val="en-US" w:eastAsia="ko-KR" w:bidi="ar"/>
        </w:rPr>
        <w:t>, the UE can autonomously perform various measurement operations including intra-frequency, inter-frequency, inter-RAT measurements, as well as RRM, MUSIM, and positioning measurements, through MG sharing.</w:t>
      </w:r>
    </w:p>
    <w:p w14:paraId="771445F5" w14:textId="77777777" w:rsidR="00B9274D" w:rsidRDefault="00B9274D" w:rsidP="00B9274D">
      <w:pPr>
        <w:pStyle w:val="a0"/>
        <w:jc w:val="both"/>
        <w:rPr>
          <w:rFonts w:eastAsiaTheme="minorEastAsia"/>
          <w:bCs/>
          <w:lang w:val="en-US" w:eastAsia="ko-KR" w:bidi="ar"/>
        </w:rPr>
      </w:pPr>
      <w:r>
        <w:rPr>
          <w:rFonts w:eastAsiaTheme="minorEastAsia" w:hint="eastAsia"/>
          <w:bCs/>
          <w:lang w:val="en-US" w:eastAsia="ko-KR" w:bidi="ar"/>
        </w:rPr>
        <w:t xml:space="preserve">Regarding including scheduling </w:t>
      </w:r>
      <w:proofErr w:type="gramStart"/>
      <w:r>
        <w:rPr>
          <w:rFonts w:eastAsiaTheme="minorEastAsia" w:hint="eastAsia"/>
          <w:bCs/>
          <w:lang w:val="en-US" w:eastAsia="ko-KR" w:bidi="ar"/>
        </w:rPr>
        <w:t>restriction</w:t>
      </w:r>
      <w:proofErr w:type="gramEnd"/>
      <w:r>
        <w:rPr>
          <w:rFonts w:eastAsiaTheme="minorEastAsia" w:hint="eastAsia"/>
          <w:bCs/>
          <w:lang w:val="en-US" w:eastAsia="ko-KR" w:bidi="ar"/>
        </w:rPr>
        <w:t xml:space="preserve"> as part of MG, we think that the motivation is to simplify the measurement </w:t>
      </w:r>
      <w:proofErr w:type="gramStart"/>
      <w:r>
        <w:rPr>
          <w:rFonts w:eastAsiaTheme="minorEastAsia" w:hint="eastAsia"/>
          <w:bCs/>
          <w:lang w:val="en-US" w:eastAsia="ko-KR" w:bidi="ar"/>
        </w:rPr>
        <w:t>procedure, and</w:t>
      </w:r>
      <w:proofErr w:type="gramEnd"/>
      <w:r>
        <w:rPr>
          <w:rFonts w:eastAsiaTheme="minorEastAsia" w:hint="eastAsia"/>
          <w:bCs/>
          <w:lang w:val="en-US" w:eastAsia="ko-KR" w:bidi="ar"/>
        </w:rPr>
        <w:t xml:space="preserve"> increase the throughput. Since </w:t>
      </w:r>
      <w:r>
        <w:rPr>
          <w:rFonts w:eastAsiaTheme="minorEastAsia"/>
          <w:bCs/>
          <w:lang w:val="en-US" w:eastAsia="ko-KR" w:bidi="ar"/>
        </w:rPr>
        <w:t>scheduling</w:t>
      </w:r>
      <w:r>
        <w:rPr>
          <w:rFonts w:eastAsiaTheme="minorEastAsia" w:hint="eastAsia"/>
          <w:bCs/>
          <w:lang w:val="en-US" w:eastAsia="ko-KR" w:bidi="ar"/>
        </w:rPr>
        <w:t xml:space="preserve"> restriction, and MG has similar UE </w:t>
      </w:r>
      <w:proofErr w:type="spellStart"/>
      <w:r>
        <w:rPr>
          <w:rFonts w:eastAsiaTheme="minorEastAsia" w:hint="eastAsia"/>
          <w:bCs/>
          <w:lang w:val="en-US" w:eastAsia="ko-KR" w:bidi="ar"/>
        </w:rPr>
        <w:t>behaviour</w:t>
      </w:r>
      <w:proofErr w:type="spellEnd"/>
      <w:r>
        <w:rPr>
          <w:rFonts w:eastAsiaTheme="minorEastAsia" w:hint="eastAsia"/>
          <w:bCs/>
          <w:lang w:val="en-US" w:eastAsia="ko-KR" w:bidi="ar"/>
        </w:rPr>
        <w:t>, how to minimize the restriction can be studied during the study phase.</w:t>
      </w:r>
    </w:p>
    <w:p w14:paraId="4D773305" w14:textId="4B69A43E" w:rsidR="00B9274D" w:rsidRDefault="00B9274D" w:rsidP="00B9274D">
      <w:pPr>
        <w:pStyle w:val="a0"/>
        <w:jc w:val="both"/>
        <w:rPr>
          <w:rFonts w:eastAsiaTheme="minorEastAsia"/>
          <w:bCs/>
          <w:lang w:eastAsia="ko-KR"/>
        </w:rPr>
      </w:pPr>
      <w:r>
        <w:rPr>
          <w:rFonts w:eastAsiaTheme="minorEastAsia" w:hint="eastAsia"/>
          <w:bCs/>
          <w:lang w:eastAsia="ko-KR"/>
        </w:rPr>
        <w:t xml:space="preserve">In conclusion, we believe that unified MG is </w:t>
      </w:r>
      <w:proofErr w:type="gramStart"/>
      <w:r>
        <w:rPr>
          <w:rFonts w:eastAsiaTheme="minorEastAsia" w:hint="eastAsia"/>
          <w:bCs/>
          <w:lang w:eastAsia="ko-KR"/>
        </w:rPr>
        <w:t>necessary, and</w:t>
      </w:r>
      <w:proofErr w:type="gramEnd"/>
      <w:r>
        <w:rPr>
          <w:rFonts w:eastAsiaTheme="minorEastAsia" w:hint="eastAsia"/>
          <w:bCs/>
          <w:lang w:eastAsia="ko-KR"/>
        </w:rPr>
        <w:t xml:space="preserve"> should be </w:t>
      </w:r>
      <w:proofErr w:type="spellStart"/>
      <w:r>
        <w:rPr>
          <w:rFonts w:eastAsiaTheme="minorEastAsia" w:hint="eastAsia"/>
          <w:bCs/>
          <w:lang w:eastAsia="ko-KR"/>
        </w:rPr>
        <w:t>prioiritized</w:t>
      </w:r>
      <w:proofErr w:type="spellEnd"/>
      <w:r>
        <w:rPr>
          <w:rFonts w:eastAsiaTheme="minorEastAsia" w:hint="eastAsia"/>
          <w:bCs/>
          <w:lang w:eastAsia="ko-KR"/>
        </w:rPr>
        <w:t xml:space="preserve"> in 6GR study.</w:t>
      </w:r>
    </w:p>
    <w:p w14:paraId="70ED1A22" w14:textId="2C8FB249" w:rsidR="00B9274D" w:rsidRPr="00FD650D" w:rsidRDefault="00B9274D" w:rsidP="00B9274D">
      <w:pPr>
        <w:pStyle w:val="ad"/>
        <w:numPr>
          <w:ilvl w:val="0"/>
          <w:numId w:val="31"/>
        </w:numPr>
        <w:ind w:leftChars="0"/>
        <w:jc w:val="both"/>
        <w:rPr>
          <w:color w:val="000000" w:themeColor="text1"/>
          <w:lang w:eastAsia="ko-KR"/>
        </w:rPr>
      </w:pPr>
      <w:r w:rsidRPr="002D2225">
        <w:rPr>
          <w:rFonts w:hint="eastAsia"/>
          <w:b/>
          <w:bCs/>
          <w:i/>
          <w:iCs/>
          <w:color w:val="000000" w:themeColor="text1"/>
          <w:lang w:eastAsia="ko-KR"/>
        </w:rPr>
        <w:t>P</w:t>
      </w:r>
      <w:r w:rsidRPr="002D2225">
        <w:rPr>
          <w:b/>
          <w:bCs/>
          <w:i/>
          <w:iCs/>
          <w:color w:val="000000" w:themeColor="text1"/>
          <w:lang w:eastAsia="ko-KR"/>
        </w:rPr>
        <w:t xml:space="preserve">roposal </w:t>
      </w:r>
      <w:r w:rsidRPr="002D2225">
        <w:rPr>
          <w:rFonts w:hint="eastAsia"/>
          <w:b/>
          <w:bCs/>
          <w:i/>
          <w:iCs/>
          <w:color w:val="000000" w:themeColor="text1"/>
          <w:lang w:eastAsia="ko-KR"/>
        </w:rPr>
        <w:t>3</w:t>
      </w:r>
      <w:r w:rsidRPr="002D2225">
        <w:rPr>
          <w:b/>
          <w:bCs/>
          <w:i/>
          <w:iCs/>
          <w:color w:val="000000" w:themeColor="text1"/>
          <w:lang w:eastAsia="ko-KR"/>
        </w:rPr>
        <w:t xml:space="preserve">: </w:t>
      </w:r>
      <w:r w:rsidRPr="00FD650D">
        <w:rPr>
          <w:color w:val="000000" w:themeColor="text1"/>
          <w:lang w:eastAsia="ko-KR"/>
        </w:rPr>
        <w:t xml:space="preserve">RAN4 </w:t>
      </w:r>
      <w:r w:rsidRPr="00FD650D">
        <w:rPr>
          <w:rFonts w:hint="eastAsia"/>
          <w:color w:val="000000" w:themeColor="text1"/>
          <w:lang w:eastAsia="ko-KR"/>
        </w:rPr>
        <w:t>to prioritize unified MG</w:t>
      </w:r>
    </w:p>
    <w:p w14:paraId="3C893C5E" w14:textId="77777777" w:rsidR="00B9274D" w:rsidRDefault="00B9274D" w:rsidP="00B9274D">
      <w:pPr>
        <w:pStyle w:val="a0"/>
        <w:jc w:val="both"/>
        <w:rPr>
          <w:rFonts w:eastAsiaTheme="minorEastAsia"/>
          <w:bCs/>
          <w:lang w:eastAsia="ko-KR"/>
        </w:rPr>
      </w:pPr>
    </w:p>
    <w:p w14:paraId="77DDBD1C" w14:textId="77777777" w:rsidR="00B9274D" w:rsidRDefault="00B9274D" w:rsidP="00B9274D">
      <w:pPr>
        <w:pStyle w:val="a0"/>
        <w:keepNext/>
        <w:jc w:val="both"/>
      </w:pPr>
      <w:r>
        <w:object w:dxaOrig="12180" w:dyaOrig="4051" w14:anchorId="3F143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164.4pt" o:ole="">
            <v:imagedata r:id="rId11" o:title=""/>
          </v:shape>
          <o:OLEObject Type="Embed" ProgID="Visio.Drawing.15" ShapeID="_x0000_i1025" DrawAspect="Content" ObjectID="_1824031153" r:id="rId12"/>
        </w:object>
      </w:r>
    </w:p>
    <w:p w14:paraId="10ACC8A5" w14:textId="1FB7569D" w:rsidR="00B9274D" w:rsidRDefault="00B9274D" w:rsidP="00B9274D">
      <w:pPr>
        <w:pStyle w:val="a7"/>
        <w:jc w:val="center"/>
        <w:rPr>
          <w:rFonts w:eastAsiaTheme="minorEastAsia"/>
          <w:bCs w:val="0"/>
          <w:lang w:eastAsia="ko-KR"/>
        </w:rPr>
      </w:pPr>
      <w:r>
        <w:t xml:space="preserve">Figure </w:t>
      </w:r>
      <w:r w:rsidR="00406827">
        <w:rPr>
          <w:rFonts w:hint="eastAsia"/>
          <w:lang w:eastAsia="ko-KR"/>
        </w:rPr>
        <w:t xml:space="preserve">1 </w:t>
      </w:r>
      <w:r>
        <w:rPr>
          <w:rFonts w:hint="eastAsia"/>
          <w:lang w:eastAsia="ko-KR"/>
        </w:rPr>
        <w:t xml:space="preserve">Example of </w:t>
      </w:r>
      <w:r w:rsidRPr="00B541B9">
        <w:rPr>
          <w:rFonts w:eastAsiaTheme="minorEastAsia"/>
          <w:lang w:val="en-US" w:eastAsia="ko-KR" w:bidi="ar"/>
        </w:rPr>
        <w:t xml:space="preserve">unified MG </w:t>
      </w:r>
      <w:r>
        <w:rPr>
          <w:rFonts w:eastAsiaTheme="minorEastAsia" w:hint="eastAsia"/>
          <w:lang w:val="en-US" w:eastAsia="ko-KR" w:bidi="ar"/>
        </w:rPr>
        <w:t>configuration</w:t>
      </w:r>
    </w:p>
    <w:p w14:paraId="67622274" w14:textId="77777777" w:rsidR="00B9274D" w:rsidRDefault="00B9274D" w:rsidP="00B9274D">
      <w:pPr>
        <w:pStyle w:val="a0"/>
        <w:jc w:val="both"/>
        <w:rPr>
          <w:rFonts w:eastAsiaTheme="minorEastAsia"/>
          <w:bCs/>
          <w:lang w:val="en-US" w:eastAsia="ko-KR" w:bidi="ar"/>
        </w:rPr>
      </w:pPr>
    </w:p>
    <w:p w14:paraId="3AD09BAD" w14:textId="77777777" w:rsidR="00B9274D" w:rsidRPr="00960D01" w:rsidRDefault="00B9274D" w:rsidP="00B9274D">
      <w:pPr>
        <w:pStyle w:val="a0"/>
        <w:jc w:val="both"/>
        <w:rPr>
          <w:rFonts w:eastAsiaTheme="minorEastAsia"/>
          <w:b/>
          <w:u w:val="single"/>
          <w:lang w:val="en-US" w:eastAsia="ko-KR" w:bidi="ar"/>
        </w:rPr>
      </w:pPr>
      <w:proofErr w:type="spellStart"/>
      <w:r w:rsidRPr="00960D01">
        <w:rPr>
          <w:rFonts w:eastAsia="SimSun"/>
          <w:b/>
          <w:u w:val="single"/>
        </w:rPr>
        <w:t>Adapative</w:t>
      </w:r>
      <w:proofErr w:type="spellEnd"/>
      <w:r w:rsidRPr="00960D01">
        <w:rPr>
          <w:rFonts w:eastAsia="SimSun"/>
          <w:b/>
          <w:u w:val="single"/>
        </w:rPr>
        <w:t xml:space="preserve"> MG operation, e.g., activation/deactivation</w:t>
      </w:r>
      <w:r w:rsidRPr="00960D01">
        <w:rPr>
          <w:rFonts w:eastAsia="SimSun" w:hint="eastAsia"/>
          <w:b/>
          <w:u w:val="single"/>
        </w:rPr>
        <w:t>/cancellation</w:t>
      </w:r>
      <w:r w:rsidRPr="00960D01">
        <w:rPr>
          <w:rFonts w:eastAsia="SimSun"/>
          <w:b/>
          <w:u w:val="single"/>
        </w:rPr>
        <w:t>/skipping</w:t>
      </w:r>
    </w:p>
    <w:p w14:paraId="6FF10606" w14:textId="77777777" w:rsidR="00B9274D" w:rsidRPr="00FD0A66" w:rsidRDefault="00B9274D" w:rsidP="00B9274D">
      <w:pPr>
        <w:pStyle w:val="a0"/>
        <w:jc w:val="both"/>
        <w:rPr>
          <w:rFonts w:eastAsiaTheme="minorEastAsia"/>
          <w:bCs/>
          <w:lang w:val="en-US" w:eastAsia="ko-KR" w:bidi="ar"/>
        </w:rPr>
      </w:pPr>
      <w:r w:rsidRPr="00FD0A66">
        <w:rPr>
          <w:rFonts w:eastAsiaTheme="minorEastAsia"/>
          <w:bCs/>
          <w:lang w:val="en-US" w:eastAsia="ko-KR" w:bidi="ar"/>
        </w:rPr>
        <w:t>In 6G, network energy saving is expected to be a critical KPI, and O</w:t>
      </w:r>
      <w:r>
        <w:rPr>
          <w:rFonts w:eastAsiaTheme="minorEastAsia" w:hint="eastAsia"/>
          <w:bCs/>
          <w:lang w:val="en-US" w:eastAsia="ko-KR" w:bidi="ar"/>
        </w:rPr>
        <w:t>D-SSB</w:t>
      </w:r>
      <w:r w:rsidRPr="00FD0A66">
        <w:rPr>
          <w:rFonts w:eastAsiaTheme="minorEastAsia"/>
          <w:bCs/>
          <w:lang w:val="en-US" w:eastAsia="ko-KR" w:bidi="ar"/>
        </w:rPr>
        <w:t xml:space="preserve"> is considered as </w:t>
      </w:r>
      <w:r>
        <w:rPr>
          <w:rFonts w:eastAsiaTheme="minorEastAsia" w:hint="eastAsia"/>
          <w:bCs/>
          <w:lang w:val="en-US" w:eastAsia="ko-KR" w:bidi="ar"/>
        </w:rPr>
        <w:t>basis</w:t>
      </w:r>
      <w:r w:rsidRPr="00FD0A66">
        <w:rPr>
          <w:rFonts w:eastAsiaTheme="minorEastAsia"/>
          <w:bCs/>
          <w:lang w:val="en-US" w:eastAsia="ko-KR" w:bidi="ar"/>
        </w:rPr>
        <w:t xml:space="preserve"> of the overall measurement framework. As </w:t>
      </w:r>
      <w:proofErr w:type="gramStart"/>
      <w:r>
        <w:rPr>
          <w:rFonts w:eastAsiaTheme="minorEastAsia" w:hint="eastAsia"/>
          <w:bCs/>
          <w:lang w:val="en-US" w:eastAsia="ko-KR" w:bidi="ar"/>
        </w:rPr>
        <w:t>mentioned</w:t>
      </w:r>
      <w:proofErr w:type="gramEnd"/>
      <w:r>
        <w:rPr>
          <w:rFonts w:eastAsiaTheme="minorEastAsia" w:hint="eastAsia"/>
          <w:bCs/>
          <w:lang w:val="en-US" w:eastAsia="ko-KR" w:bidi="ar"/>
        </w:rPr>
        <w:t xml:space="preserve"> </w:t>
      </w:r>
      <w:proofErr w:type="spellStart"/>
      <w:r>
        <w:rPr>
          <w:rFonts w:eastAsiaTheme="minorEastAsia" w:hint="eastAsia"/>
          <w:bCs/>
          <w:lang w:val="en-US" w:eastAsia="ko-KR" w:bidi="ar"/>
        </w:rPr>
        <w:t>beofre</w:t>
      </w:r>
      <w:proofErr w:type="spellEnd"/>
      <w:r w:rsidRPr="00FD0A66">
        <w:rPr>
          <w:rFonts w:eastAsiaTheme="minorEastAsia"/>
          <w:bCs/>
          <w:lang w:val="en-US" w:eastAsia="ko-KR" w:bidi="ar"/>
        </w:rPr>
        <w:t xml:space="preserve">, the introduction of OD-SSB, enabled by increasing the default SSB periodicity, is </w:t>
      </w:r>
      <w:r>
        <w:rPr>
          <w:rFonts w:eastAsiaTheme="minorEastAsia" w:hint="eastAsia"/>
          <w:bCs/>
          <w:lang w:val="en-US" w:eastAsia="ko-KR" w:bidi="ar"/>
        </w:rPr>
        <w:t xml:space="preserve">highly </w:t>
      </w:r>
      <w:r w:rsidRPr="00FD0A66">
        <w:rPr>
          <w:rFonts w:eastAsiaTheme="minorEastAsia"/>
          <w:bCs/>
          <w:lang w:val="en-US" w:eastAsia="ko-KR" w:bidi="ar"/>
        </w:rPr>
        <w:t>likely to be applied to both serving cell and neighbor cell measurements.</w:t>
      </w:r>
    </w:p>
    <w:p w14:paraId="0C810DA4" w14:textId="5782926F" w:rsidR="00B9274D" w:rsidRDefault="00B9274D" w:rsidP="00B9274D">
      <w:pPr>
        <w:pStyle w:val="a0"/>
        <w:jc w:val="both"/>
        <w:rPr>
          <w:rFonts w:eastAsiaTheme="minorEastAsia"/>
          <w:bCs/>
          <w:lang w:val="en-US" w:eastAsia="ko-KR" w:bidi="ar"/>
        </w:rPr>
      </w:pPr>
      <w:r w:rsidRPr="00FD0A66">
        <w:rPr>
          <w:rFonts w:eastAsiaTheme="minorEastAsia"/>
          <w:bCs/>
          <w:lang w:val="en-US" w:eastAsia="ko-KR" w:bidi="ar"/>
        </w:rPr>
        <w:t xml:space="preserve">If OD-SSB is adopted from Day 1 in 6G, the SSB periodicity may change dynamically. To align with such dynamic behavior, the periodicity of the </w:t>
      </w:r>
      <w:r>
        <w:rPr>
          <w:rFonts w:eastAsiaTheme="minorEastAsia" w:hint="eastAsia"/>
          <w:bCs/>
          <w:lang w:val="en-US" w:eastAsia="ko-KR" w:bidi="ar"/>
        </w:rPr>
        <w:t>MG</w:t>
      </w:r>
      <w:r w:rsidRPr="00FD0A66">
        <w:rPr>
          <w:rFonts w:eastAsiaTheme="minorEastAsia"/>
          <w:bCs/>
          <w:lang w:val="en-US" w:eastAsia="ko-KR" w:bidi="ar"/>
        </w:rPr>
        <w:t xml:space="preserve"> must also be adaptable. Additionally, based on specific conditions such as high throughput </w:t>
      </w:r>
      <w:r>
        <w:rPr>
          <w:rFonts w:eastAsiaTheme="minorEastAsia" w:hint="eastAsia"/>
          <w:bCs/>
          <w:lang w:val="en-US" w:eastAsia="ko-KR" w:bidi="ar"/>
        </w:rPr>
        <w:t>demands</w:t>
      </w:r>
      <w:r w:rsidRPr="00FD0A66">
        <w:rPr>
          <w:rFonts w:eastAsiaTheme="minorEastAsia"/>
          <w:bCs/>
          <w:lang w:val="en-US" w:eastAsia="ko-KR" w:bidi="ar"/>
        </w:rPr>
        <w:t xml:space="preserve"> or the availability of spare RF chains, it may be necessary to cancel or update the MG configuration.</w:t>
      </w:r>
      <w:r>
        <w:rPr>
          <w:rFonts w:eastAsiaTheme="minorEastAsia" w:hint="eastAsia"/>
          <w:bCs/>
          <w:lang w:val="en-US" w:eastAsia="ko-KR" w:bidi="ar"/>
        </w:rPr>
        <w:t xml:space="preserve"> When mobility </w:t>
      </w:r>
      <w:r>
        <w:rPr>
          <w:rFonts w:eastAsiaTheme="minorEastAsia" w:hint="eastAsia"/>
          <w:bCs/>
          <w:lang w:val="en-US" w:eastAsia="ko-KR" w:bidi="ar"/>
        </w:rPr>
        <w:lastRenderedPageBreak/>
        <w:t xml:space="preserve">based on MG is not </w:t>
      </w:r>
      <w:proofErr w:type="spellStart"/>
      <w:r>
        <w:rPr>
          <w:rFonts w:eastAsiaTheme="minorEastAsia" w:hint="eastAsia"/>
          <w:bCs/>
          <w:lang w:val="en-US" w:eastAsia="ko-KR" w:bidi="ar"/>
        </w:rPr>
        <w:t>neede</w:t>
      </w:r>
      <w:proofErr w:type="spellEnd"/>
      <w:r>
        <w:rPr>
          <w:rFonts w:eastAsiaTheme="minorEastAsia" w:hint="eastAsia"/>
          <w:bCs/>
          <w:lang w:val="en-US" w:eastAsia="ko-KR" w:bidi="ar"/>
        </w:rPr>
        <w:t>, f</w:t>
      </w:r>
      <w:r w:rsidRPr="00810335">
        <w:rPr>
          <w:rFonts w:eastAsiaTheme="minorEastAsia"/>
          <w:bCs/>
          <w:lang w:val="en-US" w:eastAsia="ko-KR" w:bidi="ar"/>
        </w:rPr>
        <w:t xml:space="preserve">or example, if a UE reports that the UE is in the stationary </w:t>
      </w:r>
      <w:proofErr w:type="gramStart"/>
      <w:r w:rsidRPr="00810335">
        <w:rPr>
          <w:rFonts w:eastAsiaTheme="minorEastAsia"/>
          <w:bCs/>
          <w:lang w:val="en-US" w:eastAsia="ko-KR" w:bidi="ar"/>
        </w:rPr>
        <w:t>sate</w:t>
      </w:r>
      <w:proofErr w:type="gramEnd"/>
      <w:r w:rsidRPr="00810335">
        <w:rPr>
          <w:rFonts w:eastAsiaTheme="minorEastAsia"/>
          <w:bCs/>
          <w:lang w:val="en-US" w:eastAsia="ko-KR" w:bidi="ar"/>
        </w:rPr>
        <w:t xml:space="preserve">, the UE </w:t>
      </w:r>
      <w:proofErr w:type="gramStart"/>
      <w:r w:rsidRPr="00810335">
        <w:rPr>
          <w:rFonts w:eastAsiaTheme="minorEastAsia"/>
          <w:bCs/>
          <w:lang w:val="en-US" w:eastAsia="ko-KR" w:bidi="ar"/>
        </w:rPr>
        <w:t>would</w:t>
      </w:r>
      <w:proofErr w:type="gramEnd"/>
      <w:r w:rsidRPr="00810335">
        <w:rPr>
          <w:rFonts w:eastAsiaTheme="minorEastAsia"/>
          <w:bCs/>
          <w:lang w:val="en-US" w:eastAsia="ko-KR" w:bidi="ar"/>
        </w:rPr>
        <w:t xml:space="preserve"> </w:t>
      </w:r>
      <w:r>
        <w:rPr>
          <w:rFonts w:eastAsiaTheme="minorEastAsia" w:hint="eastAsia"/>
          <w:bCs/>
          <w:lang w:val="en-US" w:eastAsia="ko-KR" w:bidi="ar"/>
        </w:rPr>
        <w:t xml:space="preserve">perform </w:t>
      </w:r>
      <w:r w:rsidRPr="00810335">
        <w:rPr>
          <w:rFonts w:eastAsiaTheme="minorEastAsia"/>
          <w:bCs/>
          <w:lang w:val="en-US" w:eastAsia="ko-KR" w:bidi="ar"/>
        </w:rPr>
        <w:t>less frequent</w:t>
      </w:r>
      <w:r>
        <w:rPr>
          <w:rFonts w:eastAsiaTheme="minorEastAsia" w:hint="eastAsia"/>
          <w:bCs/>
          <w:lang w:val="en-US" w:eastAsia="ko-KR" w:bidi="ar"/>
        </w:rPr>
        <w:t xml:space="preserve"> inter-frequency/inter-RAT measurements. NW can </w:t>
      </w:r>
      <w:proofErr w:type="spellStart"/>
      <w:r>
        <w:rPr>
          <w:rFonts w:eastAsiaTheme="minorEastAsia" w:hint="eastAsia"/>
          <w:bCs/>
          <w:lang w:val="en-US" w:eastAsia="ko-KR" w:bidi="ar"/>
        </w:rPr>
        <w:t>deactive</w:t>
      </w:r>
      <w:proofErr w:type="spellEnd"/>
      <w:r>
        <w:rPr>
          <w:rFonts w:eastAsiaTheme="minorEastAsia" w:hint="eastAsia"/>
          <w:bCs/>
          <w:lang w:val="en-US" w:eastAsia="ko-KR" w:bidi="ar"/>
        </w:rPr>
        <w:t xml:space="preserve"> MG or increase MGRP at this moment to </w:t>
      </w:r>
      <w:r>
        <w:rPr>
          <w:rFonts w:eastAsiaTheme="minorEastAsia"/>
          <w:bCs/>
          <w:lang w:val="en-US" w:eastAsia="ko-KR" w:bidi="ar"/>
        </w:rPr>
        <w:t>accommodate</w:t>
      </w:r>
      <w:r>
        <w:rPr>
          <w:rFonts w:eastAsiaTheme="minorEastAsia" w:hint="eastAsia"/>
          <w:bCs/>
          <w:lang w:val="en-US" w:eastAsia="ko-KR" w:bidi="ar"/>
        </w:rPr>
        <w:t xml:space="preserve"> UE higher throughput. Regarding adaptive MG operation, as illustrated </w:t>
      </w:r>
      <w:r w:rsidRPr="00406827">
        <w:rPr>
          <w:rFonts w:eastAsiaTheme="minorEastAsia" w:hint="eastAsia"/>
          <w:bCs/>
          <w:lang w:val="en-US" w:eastAsia="ko-KR" w:bidi="ar"/>
        </w:rPr>
        <w:t xml:space="preserve">in </w:t>
      </w:r>
      <w:r w:rsidRPr="00FD650D">
        <w:rPr>
          <w:rFonts w:eastAsiaTheme="minorEastAsia" w:hint="eastAsia"/>
          <w:bCs/>
          <w:lang w:val="en-US" w:eastAsia="ko-KR" w:bidi="ar"/>
        </w:rPr>
        <w:t xml:space="preserve">Figure </w:t>
      </w:r>
      <w:r w:rsidR="00406827" w:rsidRPr="00406827">
        <w:rPr>
          <w:rFonts w:eastAsiaTheme="minorEastAsia" w:hint="eastAsia"/>
          <w:bCs/>
          <w:lang w:val="en-US" w:eastAsia="ko-KR" w:bidi="ar"/>
        </w:rPr>
        <w:t>2</w:t>
      </w:r>
      <w:r w:rsidRPr="00406827">
        <w:rPr>
          <w:rFonts w:eastAsiaTheme="minorEastAsia" w:hint="eastAsia"/>
          <w:bCs/>
          <w:lang w:val="en-US" w:eastAsia="ko-KR" w:bidi="ar"/>
        </w:rPr>
        <w:t>,</w:t>
      </w:r>
      <w:r>
        <w:rPr>
          <w:rFonts w:eastAsiaTheme="minorEastAsia" w:hint="eastAsia"/>
          <w:bCs/>
          <w:lang w:val="en-US" w:eastAsia="ko-KR" w:bidi="ar"/>
        </w:rPr>
        <w:t xml:space="preserve"> several MG configurations can be dynamically activated or deactivated. </w:t>
      </w:r>
    </w:p>
    <w:p w14:paraId="4D998D88" w14:textId="2ECEA94E" w:rsidR="00B9274D" w:rsidRDefault="00B9274D" w:rsidP="00B9274D">
      <w:pPr>
        <w:pStyle w:val="a0"/>
        <w:jc w:val="both"/>
        <w:rPr>
          <w:rFonts w:eastAsiaTheme="minorEastAsia"/>
          <w:bCs/>
          <w:lang w:val="en-US" w:eastAsia="ko-KR" w:bidi="ar"/>
        </w:rPr>
      </w:pPr>
      <w:r w:rsidRPr="00FD0A66">
        <w:rPr>
          <w:rFonts w:eastAsiaTheme="minorEastAsia"/>
          <w:bCs/>
          <w:lang w:val="en-US" w:eastAsia="ko-KR" w:bidi="ar"/>
        </w:rPr>
        <w:t xml:space="preserve">Therefore, it is </w:t>
      </w:r>
      <w:r>
        <w:rPr>
          <w:rFonts w:eastAsiaTheme="minorEastAsia" w:hint="eastAsia"/>
          <w:bCs/>
          <w:lang w:val="en-US" w:eastAsia="ko-KR" w:bidi="ar"/>
        </w:rPr>
        <w:t xml:space="preserve">necessary to </w:t>
      </w:r>
      <w:r>
        <w:rPr>
          <w:rFonts w:eastAsiaTheme="minorEastAsia"/>
          <w:bCs/>
          <w:lang w:val="en-US" w:eastAsia="ko-KR" w:bidi="ar"/>
        </w:rPr>
        <w:t>priori</w:t>
      </w:r>
      <w:r>
        <w:rPr>
          <w:rFonts w:eastAsiaTheme="minorEastAsia" w:hint="eastAsia"/>
          <w:bCs/>
          <w:lang w:val="en-US" w:eastAsia="ko-KR" w:bidi="ar"/>
        </w:rPr>
        <w:t xml:space="preserve">tize adaptive MG </w:t>
      </w:r>
      <w:proofErr w:type="spellStart"/>
      <w:r>
        <w:rPr>
          <w:rFonts w:eastAsiaTheme="minorEastAsia" w:hint="eastAsia"/>
          <w:bCs/>
          <w:lang w:val="en-US" w:eastAsia="ko-KR" w:bidi="ar"/>
        </w:rPr>
        <w:t>operaition</w:t>
      </w:r>
      <w:proofErr w:type="spellEnd"/>
      <w:r>
        <w:rPr>
          <w:rFonts w:eastAsiaTheme="minorEastAsia" w:hint="eastAsia"/>
          <w:bCs/>
          <w:lang w:val="en-US" w:eastAsia="ko-KR" w:bidi="ar"/>
        </w:rPr>
        <w:t xml:space="preserve"> as part of 6G RRM.</w:t>
      </w:r>
    </w:p>
    <w:p w14:paraId="16D76929" w14:textId="47389E84" w:rsidR="00B9274D" w:rsidRPr="002D2225" w:rsidRDefault="00B9274D" w:rsidP="00B9274D">
      <w:pPr>
        <w:pStyle w:val="ad"/>
        <w:numPr>
          <w:ilvl w:val="0"/>
          <w:numId w:val="31"/>
        </w:numPr>
        <w:ind w:leftChars="0"/>
        <w:jc w:val="both"/>
        <w:rPr>
          <w:b/>
          <w:bCs/>
          <w:i/>
          <w:iCs/>
          <w:color w:val="000000" w:themeColor="text1"/>
          <w:lang w:eastAsia="ko-KR"/>
        </w:rPr>
      </w:pPr>
      <w:r w:rsidRPr="002D2225">
        <w:rPr>
          <w:rFonts w:hint="eastAsia"/>
          <w:b/>
          <w:bCs/>
          <w:i/>
          <w:iCs/>
          <w:color w:val="000000" w:themeColor="text1"/>
          <w:lang w:eastAsia="ko-KR"/>
        </w:rPr>
        <w:t>P</w:t>
      </w:r>
      <w:r w:rsidRPr="002D2225">
        <w:rPr>
          <w:b/>
          <w:bCs/>
          <w:i/>
          <w:iCs/>
          <w:color w:val="000000" w:themeColor="text1"/>
          <w:lang w:eastAsia="ko-KR"/>
        </w:rPr>
        <w:t xml:space="preserve">roposal </w:t>
      </w:r>
      <w:r w:rsidRPr="002D2225">
        <w:rPr>
          <w:rFonts w:hint="eastAsia"/>
          <w:b/>
          <w:bCs/>
          <w:i/>
          <w:iCs/>
          <w:color w:val="000000" w:themeColor="text1"/>
          <w:lang w:eastAsia="ko-KR"/>
        </w:rPr>
        <w:t>4</w:t>
      </w:r>
      <w:r w:rsidRPr="002D2225">
        <w:rPr>
          <w:b/>
          <w:bCs/>
          <w:i/>
          <w:iCs/>
          <w:color w:val="000000" w:themeColor="text1"/>
          <w:lang w:eastAsia="ko-KR"/>
        </w:rPr>
        <w:t xml:space="preserve">: </w:t>
      </w:r>
      <w:r w:rsidRPr="00FD650D">
        <w:rPr>
          <w:color w:val="000000" w:themeColor="text1"/>
          <w:lang w:eastAsia="ko-KR"/>
        </w:rPr>
        <w:t xml:space="preserve">RAN4 </w:t>
      </w:r>
      <w:r w:rsidRPr="00FD650D">
        <w:rPr>
          <w:rFonts w:hint="eastAsia"/>
          <w:color w:val="000000" w:themeColor="text1"/>
          <w:lang w:eastAsia="ko-KR"/>
        </w:rPr>
        <w:t xml:space="preserve">to prioritize </w:t>
      </w:r>
      <w:proofErr w:type="spellStart"/>
      <w:r w:rsidRPr="00FD650D">
        <w:rPr>
          <w:rFonts w:hint="eastAsia"/>
          <w:color w:val="000000" w:themeColor="text1"/>
          <w:lang w:eastAsia="ko-KR"/>
        </w:rPr>
        <w:t>adaptvie</w:t>
      </w:r>
      <w:proofErr w:type="spellEnd"/>
      <w:r w:rsidRPr="00FD650D">
        <w:rPr>
          <w:rFonts w:hint="eastAsia"/>
          <w:color w:val="000000" w:themeColor="text1"/>
          <w:lang w:eastAsia="ko-KR"/>
        </w:rPr>
        <w:t xml:space="preserve"> MG operation</w:t>
      </w:r>
    </w:p>
    <w:p w14:paraId="60E9F9B2" w14:textId="77777777" w:rsidR="00B9274D" w:rsidRDefault="00B9274D" w:rsidP="00B9274D">
      <w:pPr>
        <w:pStyle w:val="a0"/>
        <w:jc w:val="both"/>
        <w:rPr>
          <w:rFonts w:eastAsiaTheme="minorEastAsia"/>
          <w:bCs/>
          <w:lang w:val="en-US" w:eastAsia="ko-KR" w:bidi="ar"/>
        </w:rPr>
      </w:pPr>
    </w:p>
    <w:p w14:paraId="0B1D1D86" w14:textId="77777777" w:rsidR="00B9274D" w:rsidRDefault="00B9274D" w:rsidP="00B9274D">
      <w:pPr>
        <w:pStyle w:val="a0"/>
        <w:keepNext/>
        <w:jc w:val="center"/>
      </w:pPr>
      <w:r>
        <w:object w:dxaOrig="9151" w:dyaOrig="1710" w14:anchorId="05CC22CC">
          <v:shape id="_x0000_i1026" type="#_x0000_t75" style="width:457.4pt;height:86.15pt" o:ole="">
            <v:imagedata r:id="rId13" o:title=""/>
          </v:shape>
          <o:OLEObject Type="Embed" ProgID="Visio.Drawing.15" ShapeID="_x0000_i1026" DrawAspect="Content" ObjectID="_1824031154" r:id="rId14"/>
        </w:object>
      </w:r>
    </w:p>
    <w:p w14:paraId="77025AD1" w14:textId="622600E6" w:rsidR="00B9274D" w:rsidRDefault="00B9274D" w:rsidP="00B9274D">
      <w:pPr>
        <w:pStyle w:val="a7"/>
        <w:jc w:val="center"/>
        <w:rPr>
          <w:rFonts w:eastAsiaTheme="minorEastAsia"/>
          <w:bCs w:val="0"/>
          <w:lang w:val="en-US" w:eastAsia="ko-KR" w:bidi="ar"/>
        </w:rPr>
      </w:pPr>
      <w:r>
        <w:t xml:space="preserve">Figure </w:t>
      </w:r>
      <w:r w:rsidR="00406827">
        <w:rPr>
          <w:rFonts w:hint="eastAsia"/>
          <w:lang w:eastAsia="ko-KR"/>
        </w:rPr>
        <w:t xml:space="preserve">2 </w:t>
      </w:r>
      <w:r>
        <w:rPr>
          <w:rFonts w:hint="eastAsia"/>
          <w:lang w:eastAsia="ko-KR"/>
        </w:rPr>
        <w:t>Example of adaptive MG configuration</w:t>
      </w:r>
    </w:p>
    <w:p w14:paraId="62E42940" w14:textId="77777777" w:rsidR="00B9274D" w:rsidRDefault="00B9274D" w:rsidP="00B9274D">
      <w:pPr>
        <w:pStyle w:val="a0"/>
        <w:jc w:val="both"/>
        <w:rPr>
          <w:rFonts w:eastAsiaTheme="minorEastAsia"/>
          <w:bCs/>
          <w:lang w:val="en-US" w:eastAsia="ko-KR" w:bidi="ar"/>
        </w:rPr>
      </w:pPr>
    </w:p>
    <w:p w14:paraId="4BAA91B2" w14:textId="77777777" w:rsidR="00B53FCF" w:rsidRPr="00960D01" w:rsidRDefault="00B53FCF" w:rsidP="00B53FCF">
      <w:pPr>
        <w:pStyle w:val="a0"/>
        <w:jc w:val="both"/>
        <w:rPr>
          <w:rFonts w:eastAsiaTheme="minorEastAsia"/>
          <w:b/>
          <w:u w:val="single"/>
          <w:lang w:val="en-US" w:eastAsia="ko-KR" w:bidi="ar"/>
        </w:rPr>
      </w:pPr>
      <w:r w:rsidRPr="00960D01">
        <w:rPr>
          <w:rFonts w:eastAsia="SimSun"/>
          <w:b/>
          <w:u w:val="single"/>
        </w:rPr>
        <w:t>MG applicability for per-UE, per-FR, per-CC, or per-CC group</w:t>
      </w:r>
    </w:p>
    <w:p w14:paraId="69A43FB7" w14:textId="77777777" w:rsidR="00B53FCF" w:rsidRDefault="00B53FCF" w:rsidP="00B53FCF">
      <w:pPr>
        <w:pStyle w:val="a0"/>
        <w:jc w:val="both"/>
        <w:rPr>
          <w:rFonts w:eastAsiaTheme="minorEastAsia"/>
          <w:bCs/>
          <w:lang w:val="en-US" w:eastAsia="ko-KR" w:bidi="ar"/>
        </w:rPr>
      </w:pPr>
      <w:r w:rsidRPr="00C72355">
        <w:rPr>
          <w:rFonts w:eastAsiaTheme="minorEastAsia"/>
          <w:bCs/>
          <w:lang w:val="en-US" w:eastAsia="ko-KR" w:bidi="ar"/>
        </w:rPr>
        <w:t xml:space="preserve">In 5G NR, </w:t>
      </w:r>
      <w:r>
        <w:rPr>
          <w:rFonts w:eastAsiaTheme="minorEastAsia" w:hint="eastAsia"/>
          <w:bCs/>
          <w:lang w:val="en-US" w:eastAsia="ko-KR" w:bidi="ar"/>
        </w:rPr>
        <w:t xml:space="preserve">MG </w:t>
      </w:r>
      <w:r w:rsidRPr="00C72355">
        <w:rPr>
          <w:rFonts w:eastAsiaTheme="minorEastAsia"/>
          <w:bCs/>
          <w:lang w:val="en-US" w:eastAsia="ko-KR" w:bidi="ar"/>
        </w:rPr>
        <w:t>c</w:t>
      </w:r>
      <w:r>
        <w:rPr>
          <w:rFonts w:eastAsiaTheme="minorEastAsia" w:hint="eastAsia"/>
          <w:bCs/>
          <w:lang w:val="en-US" w:eastAsia="ko-KR" w:bidi="ar"/>
        </w:rPr>
        <w:t>an</w:t>
      </w:r>
      <w:r w:rsidRPr="00C72355">
        <w:rPr>
          <w:rFonts w:eastAsiaTheme="minorEastAsia"/>
          <w:bCs/>
          <w:lang w:val="en-US" w:eastAsia="ko-KR" w:bidi="ar"/>
        </w:rPr>
        <w:t xml:space="preserve"> be configured either per-UE or per-</w:t>
      </w:r>
      <w:r>
        <w:rPr>
          <w:rFonts w:eastAsiaTheme="minorEastAsia" w:hint="eastAsia"/>
          <w:bCs/>
          <w:lang w:val="en-US" w:eastAsia="ko-KR" w:bidi="ar"/>
        </w:rPr>
        <w:t>FR</w:t>
      </w:r>
      <w:r w:rsidRPr="00C72355">
        <w:rPr>
          <w:rFonts w:eastAsiaTheme="minorEastAsia"/>
          <w:bCs/>
          <w:lang w:val="en-US" w:eastAsia="ko-KR" w:bidi="ar"/>
        </w:rPr>
        <w:t xml:space="preserve">. The per-UE applies uniformly across all frequency layers, whereas the per-FR allows independent measurement gap patterns for each frequency range. </w:t>
      </w:r>
      <w:r>
        <w:rPr>
          <w:rFonts w:eastAsiaTheme="minorEastAsia" w:hint="eastAsia"/>
          <w:bCs/>
          <w:lang w:val="en-US" w:eastAsia="ko-KR" w:bidi="ar"/>
        </w:rPr>
        <w:t xml:space="preserve">5G NR MG inherited from </w:t>
      </w:r>
      <w:proofErr w:type="gramStart"/>
      <w:r>
        <w:rPr>
          <w:rFonts w:eastAsiaTheme="minorEastAsia" w:hint="eastAsia"/>
          <w:bCs/>
          <w:lang w:val="en-US" w:eastAsia="ko-KR" w:bidi="ar"/>
        </w:rPr>
        <w:t>LTE MG, and</w:t>
      </w:r>
      <w:proofErr w:type="gramEnd"/>
      <w:r>
        <w:rPr>
          <w:rFonts w:eastAsiaTheme="minorEastAsia" w:hint="eastAsia"/>
          <w:bCs/>
          <w:lang w:val="en-US" w:eastAsia="ko-KR" w:bidi="ar"/>
        </w:rPr>
        <w:t xml:space="preserve"> introduced coarse </w:t>
      </w:r>
      <w:proofErr w:type="spellStart"/>
      <w:r>
        <w:rPr>
          <w:rFonts w:eastAsiaTheme="minorEastAsia" w:hint="eastAsia"/>
          <w:bCs/>
          <w:lang w:val="en-US" w:eastAsia="ko-KR" w:bidi="ar"/>
        </w:rPr>
        <w:t>granuarility</w:t>
      </w:r>
      <w:proofErr w:type="spellEnd"/>
      <w:r>
        <w:rPr>
          <w:rFonts w:eastAsiaTheme="minorEastAsia" w:hint="eastAsia"/>
          <w:bCs/>
          <w:lang w:val="en-US" w:eastAsia="ko-KR" w:bidi="ar"/>
        </w:rPr>
        <w:t xml:space="preserve"> to decrease </w:t>
      </w:r>
      <w:r>
        <w:rPr>
          <w:rFonts w:eastAsiaTheme="minorEastAsia"/>
          <w:bCs/>
          <w:lang w:val="en-US" w:eastAsia="ko-KR" w:bidi="ar"/>
        </w:rPr>
        <w:t>implementation</w:t>
      </w:r>
      <w:r>
        <w:rPr>
          <w:rFonts w:eastAsiaTheme="minorEastAsia" w:hint="eastAsia"/>
          <w:bCs/>
          <w:lang w:val="en-US" w:eastAsia="ko-KR" w:bidi="ar"/>
        </w:rPr>
        <w:t xml:space="preserve"> complexity. We believe that 6G UE or device can handle more complex implementation than those of 5G, so finer granularity for MG should be considered for 6G RRM </w:t>
      </w:r>
      <w:proofErr w:type="spellStart"/>
      <w:r>
        <w:rPr>
          <w:rFonts w:eastAsiaTheme="minorEastAsia" w:hint="eastAsia"/>
          <w:bCs/>
          <w:lang w:val="en-US" w:eastAsia="ko-KR" w:bidi="ar"/>
        </w:rPr>
        <w:t>strudy</w:t>
      </w:r>
      <w:proofErr w:type="spellEnd"/>
      <w:r>
        <w:rPr>
          <w:rFonts w:eastAsiaTheme="minorEastAsia" w:hint="eastAsia"/>
          <w:bCs/>
          <w:lang w:val="en-US" w:eastAsia="ko-KR" w:bidi="ar"/>
        </w:rPr>
        <w:t xml:space="preserve">, e.g. per-CC, or per-CC group. </w:t>
      </w:r>
      <w:r w:rsidRPr="00C72355">
        <w:rPr>
          <w:rFonts w:eastAsiaTheme="minorEastAsia"/>
          <w:bCs/>
          <w:lang w:val="en-US" w:eastAsia="ko-KR" w:bidi="ar"/>
        </w:rPr>
        <w:t>This finer granularity would enable</w:t>
      </w:r>
      <w:r>
        <w:rPr>
          <w:rFonts w:eastAsiaTheme="minorEastAsia" w:hint="eastAsia"/>
          <w:bCs/>
          <w:lang w:val="en-US" w:eastAsia="ko-KR" w:bidi="ar"/>
        </w:rPr>
        <w:t xml:space="preserve"> </w:t>
      </w:r>
      <w:r>
        <w:rPr>
          <w:rFonts w:eastAsiaTheme="minorEastAsia"/>
          <w:bCs/>
          <w:lang w:val="en-US" w:eastAsia="ko-KR" w:bidi="ar"/>
        </w:rPr>
        <w:t>higher</w:t>
      </w:r>
      <w:r>
        <w:rPr>
          <w:rFonts w:eastAsiaTheme="minorEastAsia" w:hint="eastAsia"/>
          <w:bCs/>
          <w:lang w:val="en-US" w:eastAsia="ko-KR" w:bidi="ar"/>
        </w:rPr>
        <w:t xml:space="preserve"> </w:t>
      </w:r>
      <w:proofErr w:type="spellStart"/>
      <w:r>
        <w:rPr>
          <w:rFonts w:eastAsiaTheme="minorEastAsia" w:hint="eastAsia"/>
          <w:bCs/>
          <w:lang w:val="en-US" w:eastAsia="ko-KR" w:bidi="ar"/>
        </w:rPr>
        <w:t>thoughput</w:t>
      </w:r>
      <w:proofErr w:type="spellEnd"/>
      <w:r>
        <w:rPr>
          <w:rFonts w:eastAsiaTheme="minorEastAsia" w:hint="eastAsia"/>
          <w:bCs/>
          <w:lang w:val="en-US" w:eastAsia="ko-KR" w:bidi="ar"/>
        </w:rPr>
        <w:t xml:space="preserve"> for CA operation. </w:t>
      </w:r>
      <w:r w:rsidRPr="00C72355">
        <w:rPr>
          <w:rFonts w:eastAsiaTheme="minorEastAsia"/>
          <w:bCs/>
          <w:lang w:val="en-US" w:eastAsia="ko-KR" w:bidi="ar"/>
        </w:rPr>
        <w:t xml:space="preserve">Therefore, it is essential to prioritize the discussion on MG applicability </w:t>
      </w:r>
      <w:r>
        <w:rPr>
          <w:rFonts w:eastAsiaTheme="minorEastAsia" w:hint="eastAsia"/>
          <w:bCs/>
          <w:lang w:val="en-US" w:eastAsia="ko-KR" w:bidi="ar"/>
        </w:rPr>
        <w:t>for</w:t>
      </w:r>
      <w:r w:rsidRPr="00C72355">
        <w:rPr>
          <w:rFonts w:eastAsiaTheme="minorEastAsia"/>
          <w:bCs/>
          <w:lang w:val="en-US" w:eastAsia="ko-KR" w:bidi="ar"/>
        </w:rPr>
        <w:t xml:space="preserve"> 6G </w:t>
      </w:r>
      <w:r>
        <w:rPr>
          <w:rFonts w:eastAsiaTheme="minorEastAsia" w:hint="eastAsia"/>
          <w:bCs/>
          <w:lang w:val="en-US" w:eastAsia="ko-KR" w:bidi="ar"/>
        </w:rPr>
        <w:t>RRM study</w:t>
      </w:r>
    </w:p>
    <w:p w14:paraId="5D2D3874" w14:textId="47BC3D90" w:rsidR="00B53FCF" w:rsidRPr="006978FD" w:rsidRDefault="00B53FCF" w:rsidP="00B53FCF">
      <w:pPr>
        <w:pStyle w:val="ad"/>
        <w:numPr>
          <w:ilvl w:val="0"/>
          <w:numId w:val="31"/>
        </w:numPr>
        <w:ind w:leftChars="0"/>
        <w:jc w:val="both"/>
        <w:rPr>
          <w:b/>
          <w:bCs/>
          <w:i/>
          <w:iCs/>
          <w:color w:val="000000" w:themeColor="text1"/>
          <w:lang w:eastAsia="ko-KR"/>
        </w:rPr>
      </w:pPr>
      <w:r w:rsidRPr="006978FD">
        <w:rPr>
          <w:rFonts w:hint="eastAsia"/>
          <w:b/>
          <w:bCs/>
          <w:i/>
          <w:iCs/>
          <w:color w:val="000000" w:themeColor="text1"/>
          <w:lang w:eastAsia="ko-KR"/>
        </w:rPr>
        <w:t>P</w:t>
      </w:r>
      <w:r w:rsidRPr="006978FD">
        <w:rPr>
          <w:b/>
          <w:bCs/>
          <w:i/>
          <w:iCs/>
          <w:color w:val="000000" w:themeColor="text1"/>
          <w:lang w:eastAsia="ko-KR"/>
        </w:rPr>
        <w:t xml:space="preserve">roposal </w:t>
      </w:r>
      <w:r w:rsidR="00406827">
        <w:rPr>
          <w:rFonts w:hint="eastAsia"/>
          <w:b/>
          <w:bCs/>
          <w:i/>
          <w:iCs/>
          <w:color w:val="000000" w:themeColor="text1"/>
          <w:lang w:eastAsia="ko-KR"/>
        </w:rPr>
        <w:t>5</w:t>
      </w:r>
      <w:r w:rsidRPr="006978FD">
        <w:rPr>
          <w:b/>
          <w:bCs/>
          <w:i/>
          <w:iCs/>
          <w:color w:val="000000" w:themeColor="text1"/>
          <w:lang w:eastAsia="ko-KR"/>
        </w:rPr>
        <w:t xml:space="preserve">: </w:t>
      </w:r>
      <w:r w:rsidRPr="00FD650D">
        <w:rPr>
          <w:color w:val="000000" w:themeColor="text1"/>
          <w:lang w:eastAsia="ko-KR"/>
        </w:rPr>
        <w:t xml:space="preserve">RAN4 </w:t>
      </w:r>
      <w:r w:rsidRPr="00FD650D">
        <w:rPr>
          <w:rFonts w:hint="eastAsia"/>
          <w:color w:val="000000" w:themeColor="text1"/>
          <w:lang w:eastAsia="ko-KR"/>
        </w:rPr>
        <w:t xml:space="preserve">to prioritize MG applicability </w:t>
      </w:r>
      <w:r w:rsidRPr="00FD650D">
        <w:rPr>
          <w:color w:val="000000" w:themeColor="text1"/>
          <w:lang w:eastAsia="ko-KR"/>
        </w:rPr>
        <w:t>for per-UE, per-FR, per-CC, or per-CC group</w:t>
      </w:r>
    </w:p>
    <w:p w14:paraId="18FF3F6E" w14:textId="77777777" w:rsidR="00B53FCF" w:rsidRDefault="00B53FCF" w:rsidP="00B9274D">
      <w:pPr>
        <w:pStyle w:val="a0"/>
        <w:jc w:val="both"/>
        <w:rPr>
          <w:rFonts w:eastAsiaTheme="minorEastAsia"/>
          <w:bCs/>
          <w:lang w:val="en-US" w:eastAsia="ko-KR" w:bidi="ar"/>
        </w:rPr>
      </w:pPr>
    </w:p>
    <w:p w14:paraId="660F5B68" w14:textId="77777777" w:rsidR="00B9274D" w:rsidRDefault="00B9274D" w:rsidP="00B9274D">
      <w:pPr>
        <w:pStyle w:val="a0"/>
        <w:jc w:val="both"/>
        <w:rPr>
          <w:rFonts w:eastAsiaTheme="minorEastAsia"/>
          <w:bCs/>
          <w:lang w:val="en-US" w:eastAsia="ko-KR" w:bidi="ar"/>
        </w:rPr>
      </w:pPr>
      <w:r w:rsidRPr="00960D01">
        <w:rPr>
          <w:rFonts w:eastAsia="SimSun"/>
          <w:b/>
          <w:u w:val="single"/>
        </w:rPr>
        <w:t>Using which 5G MG enhancement features to 6G day 1</w:t>
      </w:r>
    </w:p>
    <w:p w14:paraId="763298D8" w14:textId="77777777" w:rsidR="00B9274D" w:rsidRPr="006D78F0" w:rsidRDefault="00B9274D" w:rsidP="00B9274D">
      <w:pPr>
        <w:pStyle w:val="a0"/>
        <w:jc w:val="both"/>
        <w:rPr>
          <w:rFonts w:eastAsiaTheme="minorEastAsia"/>
          <w:bCs/>
          <w:lang w:val="en-US" w:eastAsia="ko-KR" w:bidi="ar"/>
        </w:rPr>
      </w:pPr>
      <w:r w:rsidRPr="006D78F0">
        <w:rPr>
          <w:rFonts w:eastAsiaTheme="minorEastAsia"/>
          <w:bCs/>
          <w:lang w:val="en-US" w:eastAsia="ko-KR" w:bidi="ar"/>
        </w:rPr>
        <w:t xml:space="preserve">In 5G NR, multiple enhancements have been introduced to improve </w:t>
      </w:r>
      <w:r>
        <w:rPr>
          <w:rFonts w:eastAsiaTheme="minorEastAsia" w:hint="eastAsia"/>
          <w:bCs/>
          <w:lang w:val="en-US" w:eastAsia="ko-KR" w:bidi="ar"/>
        </w:rPr>
        <w:t xml:space="preserve">MG </w:t>
      </w:r>
      <w:r w:rsidRPr="006D78F0">
        <w:rPr>
          <w:rFonts w:eastAsiaTheme="minorEastAsia"/>
          <w:bCs/>
          <w:lang w:val="en-US" w:eastAsia="ko-KR" w:bidi="ar"/>
        </w:rPr>
        <w:t xml:space="preserve">functionality, including </w:t>
      </w:r>
      <w:proofErr w:type="spellStart"/>
      <w:r w:rsidRPr="006D78F0">
        <w:rPr>
          <w:rFonts w:eastAsiaTheme="minorEastAsia"/>
          <w:bCs/>
          <w:lang w:val="en-US" w:eastAsia="ko-KR" w:bidi="ar"/>
        </w:rPr>
        <w:t>NeedForGap</w:t>
      </w:r>
      <w:proofErr w:type="spellEnd"/>
      <w:r w:rsidRPr="006D78F0">
        <w:rPr>
          <w:rFonts w:eastAsiaTheme="minorEastAsia"/>
          <w:bCs/>
          <w:lang w:val="en-US" w:eastAsia="ko-KR" w:bidi="ar"/>
        </w:rPr>
        <w:t>, NCSG, concurrent MG, preconfigured MG, positioning GAP, and MUSIM GAP. It is evident that 6G MG should be further developed based on these 5G MG enhancements.</w:t>
      </w:r>
    </w:p>
    <w:p w14:paraId="42DB2072" w14:textId="4941D374" w:rsidR="00B9274D" w:rsidRPr="006D78F0" w:rsidRDefault="00B9274D" w:rsidP="00B9274D">
      <w:pPr>
        <w:pStyle w:val="a0"/>
        <w:jc w:val="both"/>
        <w:rPr>
          <w:rFonts w:eastAsiaTheme="minorEastAsia"/>
          <w:bCs/>
          <w:lang w:val="en-US" w:eastAsia="ko-KR" w:bidi="ar"/>
        </w:rPr>
      </w:pPr>
      <w:r w:rsidRPr="006D78F0">
        <w:rPr>
          <w:rFonts w:eastAsiaTheme="minorEastAsia"/>
          <w:bCs/>
          <w:lang w:val="en-US" w:eastAsia="ko-KR" w:bidi="ar"/>
        </w:rPr>
        <w:t xml:space="preserve">As the 6G study is still in its early phase, it is premature to </w:t>
      </w:r>
      <w:r>
        <w:rPr>
          <w:rFonts w:eastAsiaTheme="minorEastAsia" w:hint="eastAsia"/>
          <w:bCs/>
          <w:lang w:val="en-US" w:eastAsia="ko-KR" w:bidi="ar"/>
        </w:rPr>
        <w:t>select</w:t>
      </w:r>
      <w:r w:rsidRPr="006D78F0">
        <w:rPr>
          <w:rFonts w:eastAsiaTheme="minorEastAsia"/>
          <w:bCs/>
          <w:lang w:val="en-US" w:eastAsia="ko-KR" w:bidi="ar"/>
        </w:rPr>
        <w:t xml:space="preserve"> which features should be included or </w:t>
      </w:r>
      <w:r>
        <w:rPr>
          <w:rFonts w:eastAsiaTheme="minorEastAsia" w:hint="eastAsia"/>
          <w:bCs/>
          <w:lang w:val="en-US" w:eastAsia="ko-KR" w:bidi="ar"/>
        </w:rPr>
        <w:t>pre</w:t>
      </w:r>
      <w:r w:rsidRPr="006D78F0">
        <w:rPr>
          <w:rFonts w:eastAsiaTheme="minorEastAsia"/>
          <w:bCs/>
          <w:lang w:val="en-US" w:eastAsia="ko-KR" w:bidi="ar"/>
        </w:rPr>
        <w:t xml:space="preserve">cluded. At this stage, it is recommended to keep the scope open to all potential features. Decisions can be made during the normative work phase </w:t>
      </w:r>
      <w:r>
        <w:rPr>
          <w:rFonts w:eastAsiaTheme="minorEastAsia" w:hint="eastAsia"/>
          <w:bCs/>
          <w:lang w:val="en-US" w:eastAsia="ko-KR" w:bidi="ar"/>
        </w:rPr>
        <w:t>after study phase.</w:t>
      </w:r>
    </w:p>
    <w:p w14:paraId="6B7893AC" w14:textId="620281BC" w:rsidR="00B9274D" w:rsidRPr="002D2225" w:rsidRDefault="00B9274D" w:rsidP="00B9274D">
      <w:pPr>
        <w:pStyle w:val="ad"/>
        <w:numPr>
          <w:ilvl w:val="0"/>
          <w:numId w:val="31"/>
        </w:numPr>
        <w:ind w:leftChars="0"/>
        <w:jc w:val="both"/>
        <w:rPr>
          <w:b/>
          <w:bCs/>
          <w:i/>
          <w:iCs/>
          <w:color w:val="000000" w:themeColor="text1"/>
          <w:lang w:eastAsia="ko-KR"/>
        </w:rPr>
      </w:pPr>
      <w:r w:rsidRPr="002D2225">
        <w:rPr>
          <w:rFonts w:hint="eastAsia"/>
          <w:b/>
          <w:bCs/>
          <w:i/>
          <w:iCs/>
          <w:color w:val="000000" w:themeColor="text1"/>
          <w:lang w:eastAsia="ko-KR"/>
        </w:rPr>
        <w:t>P</w:t>
      </w:r>
      <w:r w:rsidRPr="002D2225">
        <w:rPr>
          <w:b/>
          <w:bCs/>
          <w:i/>
          <w:iCs/>
          <w:color w:val="000000" w:themeColor="text1"/>
          <w:lang w:eastAsia="ko-KR"/>
        </w:rPr>
        <w:t xml:space="preserve">roposal </w:t>
      </w:r>
      <w:r w:rsidR="00406827">
        <w:rPr>
          <w:rFonts w:hint="eastAsia"/>
          <w:b/>
          <w:bCs/>
          <w:i/>
          <w:iCs/>
          <w:color w:val="000000" w:themeColor="text1"/>
          <w:lang w:eastAsia="ko-KR"/>
        </w:rPr>
        <w:t>6</w:t>
      </w:r>
      <w:r w:rsidRPr="002D2225">
        <w:rPr>
          <w:b/>
          <w:bCs/>
          <w:i/>
          <w:iCs/>
          <w:color w:val="000000" w:themeColor="text1"/>
          <w:lang w:eastAsia="ko-KR"/>
        </w:rPr>
        <w:t xml:space="preserve">: </w:t>
      </w:r>
      <w:r w:rsidRPr="00FD650D">
        <w:rPr>
          <w:color w:val="000000" w:themeColor="text1"/>
          <w:lang w:eastAsia="ko-KR"/>
        </w:rPr>
        <w:t xml:space="preserve">RAN4 </w:t>
      </w:r>
      <w:r w:rsidRPr="00FD650D">
        <w:rPr>
          <w:rFonts w:hint="eastAsia"/>
          <w:color w:val="000000" w:themeColor="text1"/>
          <w:lang w:eastAsia="ko-KR"/>
        </w:rPr>
        <w:t xml:space="preserve">to deprioritize selection of </w:t>
      </w:r>
      <w:r w:rsidRPr="00FD650D">
        <w:rPr>
          <w:color w:val="000000" w:themeColor="text1"/>
          <w:lang w:eastAsia="ko-KR"/>
        </w:rPr>
        <w:t>which 5G MG enhancement features to</w:t>
      </w:r>
      <w:r w:rsidRPr="00FD650D">
        <w:rPr>
          <w:rFonts w:hint="eastAsia"/>
          <w:color w:val="000000" w:themeColor="text1"/>
          <w:lang w:eastAsia="ko-KR"/>
        </w:rPr>
        <w:t xml:space="preserve"> be used for </w:t>
      </w:r>
      <w:r w:rsidR="00191872" w:rsidRPr="00FD650D">
        <w:rPr>
          <w:rFonts w:hint="eastAsia"/>
          <w:color w:val="000000" w:themeColor="text1"/>
          <w:lang w:eastAsia="ko-KR"/>
        </w:rPr>
        <w:t>6GR study</w:t>
      </w:r>
    </w:p>
    <w:p w14:paraId="49F96B88" w14:textId="77777777" w:rsidR="00B9274D" w:rsidRPr="00BE7D92" w:rsidRDefault="00B9274D" w:rsidP="00B9274D">
      <w:pPr>
        <w:pStyle w:val="a0"/>
        <w:jc w:val="both"/>
        <w:rPr>
          <w:rFonts w:eastAsiaTheme="minorEastAsia"/>
          <w:bCs/>
          <w:lang w:val="en-US" w:eastAsia="ko-KR" w:bidi="ar"/>
        </w:rPr>
      </w:pPr>
    </w:p>
    <w:p w14:paraId="009F2BB5" w14:textId="77777777" w:rsidR="00B9274D" w:rsidRPr="00960D01" w:rsidRDefault="00B9274D" w:rsidP="00B9274D">
      <w:pPr>
        <w:pStyle w:val="a0"/>
        <w:jc w:val="both"/>
        <w:rPr>
          <w:rFonts w:eastAsiaTheme="minorEastAsia"/>
          <w:b/>
          <w:u w:val="single"/>
          <w:lang w:val="en-US" w:eastAsia="ko-KR" w:bidi="ar"/>
        </w:rPr>
      </w:pPr>
      <w:r w:rsidRPr="00960D01">
        <w:rPr>
          <w:rFonts w:eastAsia="SimSun"/>
          <w:b/>
          <w:u w:val="single"/>
          <w:lang w:eastAsia="ko-KR"/>
        </w:rPr>
        <w:t>MG sharing</w:t>
      </w:r>
    </w:p>
    <w:p w14:paraId="755C766C" w14:textId="77777777" w:rsidR="00B9274D" w:rsidRPr="0037257D" w:rsidRDefault="00B9274D" w:rsidP="00B9274D">
      <w:pPr>
        <w:pStyle w:val="a0"/>
        <w:jc w:val="both"/>
        <w:rPr>
          <w:rFonts w:eastAsiaTheme="minorEastAsia"/>
          <w:bCs/>
          <w:lang w:val="en-US" w:eastAsia="ko-KR" w:bidi="ar"/>
        </w:rPr>
      </w:pPr>
      <w:r w:rsidRPr="0037257D">
        <w:rPr>
          <w:rFonts w:eastAsiaTheme="minorEastAsia"/>
          <w:bCs/>
          <w:lang w:val="en-US" w:eastAsia="ko-KR" w:bidi="ar"/>
        </w:rPr>
        <w:t xml:space="preserve">Regarding </w:t>
      </w:r>
      <w:r>
        <w:rPr>
          <w:rFonts w:eastAsiaTheme="minorEastAsia" w:hint="eastAsia"/>
          <w:bCs/>
          <w:lang w:val="en-US" w:eastAsia="ko-KR" w:bidi="ar"/>
        </w:rPr>
        <w:t xml:space="preserve">MG </w:t>
      </w:r>
      <w:r w:rsidRPr="0037257D">
        <w:rPr>
          <w:rFonts w:eastAsiaTheme="minorEastAsia"/>
          <w:bCs/>
          <w:lang w:val="en-US" w:eastAsia="ko-KR" w:bidi="ar"/>
        </w:rPr>
        <w:t>sharing, several companies</w:t>
      </w:r>
      <w:r>
        <w:rPr>
          <w:rFonts w:eastAsiaTheme="minorEastAsia"/>
          <w:bCs/>
          <w:lang w:val="en-US" w:eastAsia="ko-KR" w:bidi="ar"/>
        </w:rPr>
        <w:t>’</w:t>
      </w:r>
      <w:r>
        <w:rPr>
          <w:rFonts w:eastAsiaTheme="minorEastAsia" w:hint="eastAsia"/>
          <w:bCs/>
          <w:lang w:val="en-US" w:eastAsia="ko-KR" w:bidi="ar"/>
        </w:rPr>
        <w:t xml:space="preserve"> </w:t>
      </w:r>
      <w:r w:rsidRPr="0037257D">
        <w:rPr>
          <w:rFonts w:eastAsiaTheme="minorEastAsia"/>
          <w:bCs/>
          <w:lang w:val="en-US" w:eastAsia="ko-KR" w:bidi="ar"/>
        </w:rPr>
        <w:t xml:space="preserve">view </w:t>
      </w:r>
      <w:r>
        <w:rPr>
          <w:rFonts w:eastAsiaTheme="minorEastAsia" w:hint="eastAsia"/>
          <w:bCs/>
          <w:lang w:val="en-US" w:eastAsia="ko-KR" w:bidi="ar"/>
        </w:rPr>
        <w:t xml:space="preserve">is </w:t>
      </w:r>
      <w:r w:rsidRPr="0037257D">
        <w:rPr>
          <w:rFonts w:eastAsiaTheme="minorEastAsia"/>
          <w:bCs/>
          <w:lang w:val="en-US" w:eastAsia="ko-KR" w:bidi="ar"/>
        </w:rPr>
        <w:t xml:space="preserve">that MG can be shared across intra-frequency, inter-frequency, and inter-RAT measurements, including both </w:t>
      </w:r>
      <w:r>
        <w:rPr>
          <w:rFonts w:eastAsiaTheme="minorEastAsia" w:hint="eastAsia"/>
          <w:bCs/>
          <w:lang w:val="en-US" w:eastAsia="ko-KR" w:bidi="ar"/>
        </w:rPr>
        <w:t>L3</w:t>
      </w:r>
      <w:r w:rsidRPr="0037257D">
        <w:rPr>
          <w:rFonts w:eastAsiaTheme="minorEastAsia"/>
          <w:bCs/>
          <w:lang w:val="en-US" w:eastAsia="ko-KR" w:bidi="ar"/>
        </w:rPr>
        <w:t xml:space="preserve"> and </w:t>
      </w:r>
      <w:r>
        <w:rPr>
          <w:rFonts w:eastAsiaTheme="minorEastAsia" w:hint="eastAsia"/>
          <w:bCs/>
          <w:lang w:val="en-US" w:eastAsia="ko-KR" w:bidi="ar"/>
        </w:rPr>
        <w:t>L1</w:t>
      </w:r>
      <w:r w:rsidRPr="0037257D">
        <w:rPr>
          <w:rFonts w:eastAsiaTheme="minorEastAsia"/>
          <w:bCs/>
          <w:lang w:val="en-US" w:eastAsia="ko-KR" w:bidi="ar"/>
        </w:rPr>
        <w:t xml:space="preserve"> measurements. </w:t>
      </w:r>
      <w:r>
        <w:rPr>
          <w:rFonts w:eastAsiaTheme="minorEastAsia" w:hint="eastAsia"/>
          <w:bCs/>
          <w:lang w:val="en-US" w:eastAsia="ko-KR" w:bidi="ar"/>
        </w:rPr>
        <w:t xml:space="preserve">For </w:t>
      </w:r>
      <w:r w:rsidRPr="0037257D">
        <w:rPr>
          <w:rFonts w:eastAsiaTheme="minorEastAsia"/>
          <w:bCs/>
          <w:lang w:val="en-US" w:eastAsia="ko-KR" w:bidi="ar"/>
        </w:rPr>
        <w:t xml:space="preserve">6G </w:t>
      </w:r>
      <w:proofErr w:type="gramStart"/>
      <w:r w:rsidRPr="0037257D">
        <w:rPr>
          <w:rFonts w:eastAsiaTheme="minorEastAsia"/>
          <w:bCs/>
          <w:lang w:val="en-US" w:eastAsia="ko-KR" w:bidi="ar"/>
        </w:rPr>
        <w:t>handover</w:t>
      </w:r>
      <w:proofErr w:type="gramEnd"/>
      <w:r w:rsidRPr="0037257D">
        <w:rPr>
          <w:rFonts w:eastAsiaTheme="minorEastAsia"/>
          <w:bCs/>
          <w:lang w:val="en-US" w:eastAsia="ko-KR" w:bidi="ar"/>
        </w:rPr>
        <w:t xml:space="preserve">, </w:t>
      </w:r>
      <w:r>
        <w:rPr>
          <w:rFonts w:eastAsiaTheme="minorEastAsia" w:hint="eastAsia"/>
          <w:bCs/>
          <w:lang w:val="en-US" w:eastAsia="ko-KR" w:bidi="ar"/>
        </w:rPr>
        <w:t>majority of company</w:t>
      </w:r>
      <w:r w:rsidRPr="0037257D">
        <w:rPr>
          <w:rFonts w:eastAsiaTheme="minorEastAsia"/>
          <w:bCs/>
          <w:lang w:val="en-US" w:eastAsia="ko-KR" w:bidi="ar"/>
        </w:rPr>
        <w:t xml:space="preserve"> </w:t>
      </w:r>
      <w:proofErr w:type="spellStart"/>
      <w:r w:rsidRPr="0037257D">
        <w:rPr>
          <w:rFonts w:eastAsiaTheme="minorEastAsia"/>
          <w:bCs/>
          <w:lang w:val="en-US" w:eastAsia="ko-KR" w:bidi="ar"/>
        </w:rPr>
        <w:t>expecte</w:t>
      </w:r>
      <w:proofErr w:type="spellEnd"/>
      <w:r w:rsidRPr="0037257D">
        <w:rPr>
          <w:rFonts w:eastAsiaTheme="minorEastAsia"/>
          <w:bCs/>
          <w:lang w:val="en-US" w:eastAsia="ko-KR" w:bidi="ar"/>
        </w:rPr>
        <w:t xml:space="preserve"> that </w:t>
      </w:r>
      <w:r>
        <w:rPr>
          <w:rFonts w:eastAsiaTheme="minorEastAsia" w:hint="eastAsia"/>
          <w:bCs/>
          <w:lang w:val="en-US" w:eastAsia="ko-KR" w:bidi="ar"/>
        </w:rPr>
        <w:t>LTM</w:t>
      </w:r>
      <w:r w:rsidRPr="0037257D">
        <w:rPr>
          <w:rFonts w:eastAsiaTheme="minorEastAsia"/>
          <w:bCs/>
          <w:lang w:val="en-US" w:eastAsia="ko-KR" w:bidi="ar"/>
        </w:rPr>
        <w:t xml:space="preserve"> will be supported from Day 1. Since LTM relies on L1</w:t>
      </w:r>
      <w:r>
        <w:rPr>
          <w:rFonts w:eastAsiaTheme="minorEastAsia" w:hint="eastAsia"/>
          <w:bCs/>
          <w:lang w:val="en-US" w:eastAsia="ko-KR" w:bidi="ar"/>
        </w:rPr>
        <w:t xml:space="preserve"> </w:t>
      </w:r>
      <w:r w:rsidRPr="0037257D">
        <w:rPr>
          <w:rFonts w:eastAsiaTheme="minorEastAsia"/>
          <w:bCs/>
          <w:lang w:val="en-US" w:eastAsia="ko-KR" w:bidi="ar"/>
        </w:rPr>
        <w:t xml:space="preserve">based measurements to detect and evaluate neighboring cells, it is essential that L1 measurements </w:t>
      </w:r>
      <w:r>
        <w:rPr>
          <w:rFonts w:eastAsiaTheme="minorEastAsia" w:hint="eastAsia"/>
          <w:bCs/>
          <w:lang w:val="en-US" w:eastAsia="ko-KR" w:bidi="ar"/>
        </w:rPr>
        <w:t xml:space="preserve">can </w:t>
      </w:r>
      <w:r w:rsidRPr="0037257D">
        <w:rPr>
          <w:rFonts w:eastAsiaTheme="minorEastAsia"/>
          <w:bCs/>
          <w:lang w:val="en-US" w:eastAsia="ko-KR" w:bidi="ar"/>
        </w:rPr>
        <w:t>be included in the scope of MG sharing.</w:t>
      </w:r>
    </w:p>
    <w:p w14:paraId="77380BDC" w14:textId="77777777" w:rsidR="00B9274D" w:rsidRPr="0037257D" w:rsidRDefault="00B9274D" w:rsidP="00B9274D">
      <w:pPr>
        <w:pStyle w:val="a0"/>
        <w:jc w:val="both"/>
        <w:rPr>
          <w:rFonts w:eastAsiaTheme="minorEastAsia"/>
          <w:bCs/>
          <w:lang w:val="en-US" w:eastAsia="ko-KR" w:bidi="ar"/>
        </w:rPr>
      </w:pPr>
      <w:r w:rsidRPr="0037257D">
        <w:rPr>
          <w:rFonts w:eastAsiaTheme="minorEastAsia"/>
          <w:bCs/>
          <w:lang w:val="en-US" w:eastAsia="ko-KR" w:bidi="ar"/>
        </w:rPr>
        <w:t xml:space="preserve">The vision for 6G is to enable seamless operation of diverse services under a unified system framework. In MG-based measurement operations, the UE must be capable of supporting multiple MG configurations to accommodate various service requirements. While 5G NR did not support configurations that include multiple MGs simultaneously, the 6GR study is exploring the possibility of a unified MG configuration that can support multiple services concurrently. </w:t>
      </w:r>
      <w:r>
        <w:rPr>
          <w:rFonts w:eastAsiaTheme="minorEastAsia" w:hint="eastAsia"/>
          <w:bCs/>
          <w:lang w:val="en-US" w:eastAsia="ko-KR" w:bidi="ar"/>
        </w:rPr>
        <w:t>We</w:t>
      </w:r>
      <w:r w:rsidRPr="0037257D">
        <w:rPr>
          <w:rFonts w:eastAsiaTheme="minorEastAsia"/>
          <w:bCs/>
          <w:lang w:val="en-US" w:eastAsia="ko-KR" w:bidi="ar"/>
        </w:rPr>
        <w:t xml:space="preserve"> believed that MGs required for different services can coexist through MG sharing, allowing legacy mobility measurements and new service-specific measurements to operate in </w:t>
      </w:r>
      <w:proofErr w:type="spellStart"/>
      <w:r>
        <w:rPr>
          <w:rFonts w:eastAsiaTheme="minorEastAsia" w:hint="eastAsia"/>
          <w:bCs/>
          <w:lang w:val="en-US" w:eastAsia="ko-KR" w:bidi="ar"/>
        </w:rPr>
        <w:t>unfied</w:t>
      </w:r>
      <w:proofErr w:type="spellEnd"/>
      <w:r>
        <w:rPr>
          <w:rFonts w:eastAsiaTheme="minorEastAsia" w:hint="eastAsia"/>
          <w:bCs/>
          <w:lang w:val="en-US" w:eastAsia="ko-KR" w:bidi="ar"/>
        </w:rPr>
        <w:t xml:space="preserve"> frameworks.</w:t>
      </w:r>
    </w:p>
    <w:p w14:paraId="3C2C019D" w14:textId="77777777" w:rsidR="00B9274D" w:rsidRPr="0037257D" w:rsidRDefault="00B9274D" w:rsidP="00B9274D">
      <w:pPr>
        <w:pStyle w:val="a0"/>
        <w:jc w:val="both"/>
        <w:rPr>
          <w:rFonts w:eastAsiaTheme="minorEastAsia"/>
          <w:bCs/>
          <w:lang w:val="en-US" w:eastAsia="ko-KR" w:bidi="ar"/>
        </w:rPr>
      </w:pPr>
      <w:r w:rsidRPr="0037257D">
        <w:rPr>
          <w:rFonts w:eastAsiaTheme="minorEastAsia"/>
          <w:bCs/>
          <w:lang w:val="en-US" w:eastAsia="ko-KR" w:bidi="ar"/>
        </w:rPr>
        <w:t>For example, if MG</w:t>
      </w:r>
      <w:r>
        <w:rPr>
          <w:rFonts w:eastAsiaTheme="minorEastAsia" w:hint="eastAsia"/>
          <w:bCs/>
          <w:lang w:val="en-US" w:eastAsia="ko-KR" w:bidi="ar"/>
        </w:rPr>
        <w:t xml:space="preserve"> is</w:t>
      </w:r>
      <w:r w:rsidRPr="0037257D">
        <w:rPr>
          <w:rFonts w:eastAsiaTheme="minorEastAsia"/>
          <w:bCs/>
          <w:lang w:val="en-US" w:eastAsia="ko-KR" w:bidi="ar"/>
        </w:rPr>
        <w:t xml:space="preserve"> required for positioning or MUSIM operations </w:t>
      </w:r>
      <w:proofErr w:type="spellStart"/>
      <w:r w:rsidRPr="0037257D">
        <w:rPr>
          <w:rFonts w:eastAsiaTheme="minorEastAsia"/>
          <w:bCs/>
          <w:lang w:val="en-US" w:eastAsia="ko-KR" w:bidi="ar"/>
        </w:rPr>
        <w:t>overlap</w:t>
      </w:r>
      <w:r>
        <w:rPr>
          <w:rFonts w:eastAsiaTheme="minorEastAsia" w:hint="eastAsia"/>
          <w:bCs/>
          <w:lang w:val="en-US" w:eastAsia="ko-KR" w:bidi="ar"/>
        </w:rPr>
        <w:t>ed</w:t>
      </w:r>
      <w:proofErr w:type="spellEnd"/>
      <w:r w:rsidRPr="0037257D">
        <w:rPr>
          <w:rFonts w:eastAsiaTheme="minorEastAsia"/>
          <w:bCs/>
          <w:lang w:val="en-US" w:eastAsia="ko-KR" w:bidi="ar"/>
        </w:rPr>
        <w:t xml:space="preserve"> with those used for conventional mobility measurements, MG sharing can be applied to optimize resource usage. Therefore, it is reasonable to consider that MG sharing should not be limited to L1 and L3 measurements </w:t>
      </w:r>
      <w:proofErr w:type="gramStart"/>
      <w:r w:rsidRPr="0037257D">
        <w:rPr>
          <w:rFonts w:eastAsiaTheme="minorEastAsia"/>
          <w:bCs/>
          <w:lang w:val="en-US" w:eastAsia="ko-KR" w:bidi="ar"/>
        </w:rPr>
        <w:t>alone, but</w:t>
      </w:r>
      <w:proofErr w:type="gramEnd"/>
      <w:r w:rsidRPr="0037257D">
        <w:rPr>
          <w:rFonts w:eastAsiaTheme="minorEastAsia"/>
          <w:bCs/>
          <w:lang w:val="en-US" w:eastAsia="ko-KR" w:bidi="ar"/>
        </w:rPr>
        <w:t xml:space="preserve"> also include specific service features.</w:t>
      </w:r>
    </w:p>
    <w:p w14:paraId="5930FD90" w14:textId="7D59D2DE" w:rsidR="00B9274D" w:rsidRDefault="00B9274D" w:rsidP="00B9274D">
      <w:pPr>
        <w:pStyle w:val="a0"/>
        <w:jc w:val="both"/>
        <w:rPr>
          <w:rFonts w:eastAsiaTheme="minorEastAsia"/>
          <w:bCs/>
          <w:lang w:val="en-US" w:eastAsia="ko-KR" w:bidi="ar"/>
        </w:rPr>
      </w:pPr>
      <w:r w:rsidRPr="0037257D">
        <w:rPr>
          <w:rFonts w:eastAsiaTheme="minorEastAsia"/>
          <w:bCs/>
          <w:lang w:val="en-US" w:eastAsia="ko-KR" w:bidi="ar"/>
        </w:rPr>
        <w:t>In conclusion, we propose that MG sharing</w:t>
      </w:r>
      <w:r>
        <w:rPr>
          <w:rFonts w:eastAsiaTheme="minorEastAsia" w:hint="eastAsia"/>
          <w:bCs/>
          <w:lang w:val="en-US" w:eastAsia="ko-KR" w:bidi="ar"/>
        </w:rPr>
        <w:t xml:space="preserve"> can</w:t>
      </w:r>
      <w:r w:rsidRPr="0037257D">
        <w:rPr>
          <w:rFonts w:eastAsiaTheme="minorEastAsia"/>
          <w:bCs/>
          <w:lang w:val="en-US" w:eastAsia="ko-KR" w:bidi="ar"/>
        </w:rPr>
        <w:t xml:space="preserve"> be discussed </w:t>
      </w:r>
      <w:r>
        <w:rPr>
          <w:rFonts w:eastAsiaTheme="minorEastAsia" w:hint="eastAsia"/>
          <w:bCs/>
          <w:lang w:val="en-US" w:eastAsia="ko-KR" w:bidi="ar"/>
        </w:rPr>
        <w:t>including</w:t>
      </w:r>
      <w:r w:rsidRPr="0037257D">
        <w:rPr>
          <w:rFonts w:eastAsiaTheme="minorEastAsia"/>
          <w:bCs/>
          <w:lang w:val="en-US" w:eastAsia="ko-KR" w:bidi="ar"/>
        </w:rPr>
        <w:t xml:space="preserve"> L1</w:t>
      </w:r>
      <w:r>
        <w:rPr>
          <w:rFonts w:eastAsiaTheme="minorEastAsia" w:hint="eastAsia"/>
          <w:bCs/>
          <w:lang w:val="en-US" w:eastAsia="ko-KR" w:bidi="ar"/>
        </w:rPr>
        <w:t xml:space="preserve">, </w:t>
      </w:r>
      <w:r w:rsidRPr="0037257D">
        <w:rPr>
          <w:rFonts w:eastAsiaTheme="minorEastAsia"/>
          <w:bCs/>
          <w:lang w:val="en-US" w:eastAsia="ko-KR" w:bidi="ar"/>
        </w:rPr>
        <w:t>L3 measurements</w:t>
      </w:r>
      <w:r>
        <w:rPr>
          <w:rFonts w:eastAsiaTheme="minorEastAsia" w:hint="eastAsia"/>
          <w:bCs/>
          <w:lang w:val="en-US" w:eastAsia="ko-KR" w:bidi="ar"/>
        </w:rPr>
        <w:t>, and specific service</w:t>
      </w:r>
      <w:r w:rsidRPr="0037257D">
        <w:rPr>
          <w:rFonts w:eastAsiaTheme="minorEastAsia"/>
          <w:bCs/>
          <w:lang w:val="en-US" w:eastAsia="ko-KR" w:bidi="ar"/>
        </w:rPr>
        <w:t xml:space="preserve"> </w:t>
      </w:r>
      <w:r>
        <w:rPr>
          <w:rFonts w:eastAsiaTheme="minorEastAsia" w:hint="eastAsia"/>
          <w:bCs/>
          <w:lang w:val="en-US" w:eastAsia="ko-KR" w:bidi="ar"/>
        </w:rPr>
        <w:t xml:space="preserve">measurements. Furthermore, this topic can be discussed under the </w:t>
      </w:r>
      <w:proofErr w:type="spellStart"/>
      <w:r>
        <w:rPr>
          <w:rFonts w:eastAsiaTheme="minorEastAsia" w:hint="eastAsia"/>
          <w:bCs/>
          <w:lang w:val="en-US" w:eastAsia="ko-KR" w:bidi="ar"/>
        </w:rPr>
        <w:t>unifid</w:t>
      </w:r>
      <w:proofErr w:type="spellEnd"/>
      <w:r>
        <w:rPr>
          <w:rFonts w:eastAsiaTheme="minorEastAsia" w:hint="eastAsia"/>
          <w:bCs/>
          <w:lang w:val="en-US" w:eastAsia="ko-KR" w:bidi="ar"/>
        </w:rPr>
        <w:t xml:space="preserve"> MG topics. </w:t>
      </w:r>
    </w:p>
    <w:p w14:paraId="477C55A7" w14:textId="1537F2E0" w:rsidR="00B9274D" w:rsidRPr="006978FD" w:rsidRDefault="00B9274D" w:rsidP="00B9274D">
      <w:pPr>
        <w:pStyle w:val="ad"/>
        <w:numPr>
          <w:ilvl w:val="0"/>
          <w:numId w:val="31"/>
        </w:numPr>
        <w:ind w:leftChars="0"/>
        <w:jc w:val="both"/>
        <w:rPr>
          <w:b/>
          <w:bCs/>
          <w:i/>
          <w:iCs/>
          <w:color w:val="000000" w:themeColor="text1"/>
          <w:lang w:eastAsia="ko-KR"/>
        </w:rPr>
      </w:pPr>
      <w:r w:rsidRPr="006978FD">
        <w:rPr>
          <w:rFonts w:hint="eastAsia"/>
          <w:b/>
          <w:bCs/>
          <w:i/>
          <w:iCs/>
          <w:color w:val="000000" w:themeColor="text1"/>
          <w:lang w:eastAsia="ko-KR"/>
        </w:rPr>
        <w:t>P</w:t>
      </w:r>
      <w:r w:rsidRPr="006978FD">
        <w:rPr>
          <w:b/>
          <w:bCs/>
          <w:i/>
          <w:iCs/>
          <w:color w:val="000000" w:themeColor="text1"/>
          <w:lang w:eastAsia="ko-KR"/>
        </w:rPr>
        <w:t xml:space="preserve">roposal </w:t>
      </w:r>
      <w:r w:rsidR="00406827">
        <w:rPr>
          <w:rFonts w:hint="eastAsia"/>
          <w:b/>
          <w:bCs/>
          <w:i/>
          <w:iCs/>
          <w:color w:val="000000" w:themeColor="text1"/>
          <w:lang w:eastAsia="ko-KR"/>
        </w:rPr>
        <w:t>7</w:t>
      </w:r>
      <w:r w:rsidRPr="006978FD">
        <w:rPr>
          <w:b/>
          <w:bCs/>
          <w:i/>
          <w:iCs/>
          <w:color w:val="000000" w:themeColor="text1"/>
          <w:lang w:eastAsia="ko-KR"/>
        </w:rPr>
        <w:t xml:space="preserve">: </w:t>
      </w:r>
      <w:r w:rsidRPr="00FD650D">
        <w:rPr>
          <w:color w:val="000000" w:themeColor="text1"/>
          <w:lang w:eastAsia="ko-KR"/>
        </w:rPr>
        <w:t xml:space="preserve">RAN4 </w:t>
      </w:r>
      <w:r w:rsidRPr="00FD650D">
        <w:rPr>
          <w:rFonts w:hint="eastAsia"/>
          <w:color w:val="000000" w:themeColor="text1"/>
          <w:lang w:eastAsia="ko-KR"/>
        </w:rPr>
        <w:t xml:space="preserve">to merge MG sharing into unified MG </w:t>
      </w:r>
      <w:r w:rsidRPr="00FD650D">
        <w:rPr>
          <w:color w:val="000000" w:themeColor="text1"/>
          <w:lang w:eastAsia="ko-KR"/>
        </w:rPr>
        <w:t>for different feature related measurements</w:t>
      </w:r>
    </w:p>
    <w:p w14:paraId="6E657FAE" w14:textId="77777777" w:rsidR="00B9274D" w:rsidRDefault="00B9274D" w:rsidP="00B9274D">
      <w:pPr>
        <w:pStyle w:val="a0"/>
        <w:jc w:val="both"/>
        <w:rPr>
          <w:rFonts w:eastAsiaTheme="minorEastAsia"/>
          <w:bCs/>
          <w:lang w:val="en-US" w:eastAsia="ko-KR" w:bidi="ar"/>
        </w:rPr>
      </w:pPr>
    </w:p>
    <w:p w14:paraId="46E0234E" w14:textId="77777777" w:rsidR="00B9274D" w:rsidRPr="00960D01" w:rsidRDefault="00B9274D" w:rsidP="00B9274D">
      <w:pPr>
        <w:pStyle w:val="a0"/>
        <w:jc w:val="both"/>
        <w:rPr>
          <w:rFonts w:eastAsiaTheme="minorEastAsia"/>
          <w:b/>
          <w:u w:val="single"/>
          <w:lang w:val="en-US" w:eastAsia="ko-KR" w:bidi="ar"/>
        </w:rPr>
      </w:pPr>
      <w:r w:rsidRPr="00960D01">
        <w:rPr>
          <w:rFonts w:eastAsia="SimSun"/>
          <w:b/>
          <w:u w:val="single"/>
        </w:rPr>
        <w:lastRenderedPageBreak/>
        <w:t>UE assisted MG configuration</w:t>
      </w:r>
    </w:p>
    <w:p w14:paraId="56FE0DFB" w14:textId="79FB84A8" w:rsidR="00B9274D" w:rsidRDefault="00B9274D" w:rsidP="00B9274D">
      <w:pPr>
        <w:pStyle w:val="a0"/>
        <w:jc w:val="both"/>
        <w:rPr>
          <w:rFonts w:eastAsiaTheme="minorEastAsia"/>
          <w:bCs/>
          <w:lang w:val="en-US" w:eastAsia="ko-KR" w:bidi="ar"/>
        </w:rPr>
      </w:pPr>
      <w:r>
        <w:rPr>
          <w:rFonts w:eastAsiaTheme="minorEastAsia" w:hint="eastAsia"/>
          <w:bCs/>
          <w:lang w:val="en-US" w:eastAsia="ko-KR" w:bidi="ar"/>
        </w:rPr>
        <w:t>Regarding UE assisted MG configuration, it can be discussed, once 6G MG configuration is clear. Therefore, we think this topic can be deprioritized.</w:t>
      </w:r>
    </w:p>
    <w:p w14:paraId="6B6B37F6" w14:textId="1E6D2C3B" w:rsidR="00B9274D" w:rsidRPr="006978FD" w:rsidRDefault="00B9274D" w:rsidP="00B9274D">
      <w:pPr>
        <w:pStyle w:val="ad"/>
        <w:numPr>
          <w:ilvl w:val="0"/>
          <w:numId w:val="31"/>
        </w:numPr>
        <w:ind w:leftChars="0"/>
        <w:jc w:val="both"/>
        <w:rPr>
          <w:b/>
          <w:bCs/>
          <w:i/>
          <w:iCs/>
          <w:color w:val="000000" w:themeColor="text1"/>
          <w:lang w:eastAsia="ko-KR"/>
        </w:rPr>
      </w:pPr>
      <w:r w:rsidRPr="006978FD">
        <w:rPr>
          <w:rFonts w:hint="eastAsia"/>
          <w:b/>
          <w:bCs/>
          <w:i/>
          <w:iCs/>
          <w:color w:val="000000" w:themeColor="text1"/>
          <w:lang w:eastAsia="ko-KR"/>
        </w:rPr>
        <w:t>P</w:t>
      </w:r>
      <w:r w:rsidRPr="006978FD">
        <w:rPr>
          <w:b/>
          <w:bCs/>
          <w:i/>
          <w:iCs/>
          <w:color w:val="000000" w:themeColor="text1"/>
          <w:lang w:eastAsia="ko-KR"/>
        </w:rPr>
        <w:t xml:space="preserve">roposal </w:t>
      </w:r>
      <w:r w:rsidR="00406827">
        <w:rPr>
          <w:rFonts w:hint="eastAsia"/>
          <w:b/>
          <w:bCs/>
          <w:i/>
          <w:iCs/>
          <w:color w:val="000000" w:themeColor="text1"/>
          <w:lang w:eastAsia="ko-KR"/>
        </w:rPr>
        <w:t>8</w:t>
      </w:r>
      <w:r w:rsidRPr="006978FD">
        <w:rPr>
          <w:b/>
          <w:bCs/>
          <w:i/>
          <w:iCs/>
          <w:color w:val="000000" w:themeColor="text1"/>
          <w:lang w:eastAsia="ko-KR"/>
        </w:rPr>
        <w:t xml:space="preserve">: </w:t>
      </w:r>
      <w:r w:rsidRPr="00FD650D">
        <w:rPr>
          <w:color w:val="000000" w:themeColor="text1"/>
          <w:lang w:eastAsia="ko-KR"/>
        </w:rPr>
        <w:t xml:space="preserve">RAN4 </w:t>
      </w:r>
      <w:r w:rsidRPr="00FD650D">
        <w:rPr>
          <w:rFonts w:hint="eastAsia"/>
          <w:color w:val="000000" w:themeColor="text1"/>
          <w:lang w:eastAsia="ko-KR"/>
        </w:rPr>
        <w:t xml:space="preserve">to deprioritize UE </w:t>
      </w:r>
      <w:r w:rsidRPr="00FD650D">
        <w:rPr>
          <w:color w:val="000000" w:themeColor="text1"/>
          <w:lang w:eastAsia="ko-KR"/>
        </w:rPr>
        <w:t>assisted</w:t>
      </w:r>
      <w:r w:rsidRPr="00FD650D">
        <w:rPr>
          <w:rFonts w:hint="eastAsia"/>
          <w:color w:val="000000" w:themeColor="text1"/>
          <w:lang w:eastAsia="ko-KR"/>
        </w:rPr>
        <w:t xml:space="preserve"> MG configuration</w:t>
      </w:r>
    </w:p>
    <w:p w14:paraId="6B1387FE" w14:textId="77777777" w:rsidR="00B9274D" w:rsidRDefault="00B9274D" w:rsidP="00B9274D">
      <w:pPr>
        <w:pStyle w:val="a0"/>
        <w:jc w:val="both"/>
        <w:rPr>
          <w:rFonts w:eastAsiaTheme="minorEastAsia"/>
          <w:bCs/>
          <w:lang w:val="en-US" w:eastAsia="ko-KR" w:bidi="ar"/>
        </w:rPr>
      </w:pPr>
    </w:p>
    <w:p w14:paraId="67551135" w14:textId="77777777" w:rsidR="00B9274D" w:rsidRPr="00960D01" w:rsidRDefault="00B9274D" w:rsidP="00B9274D">
      <w:pPr>
        <w:pStyle w:val="a0"/>
        <w:jc w:val="both"/>
        <w:rPr>
          <w:rFonts w:eastAsiaTheme="minorEastAsia"/>
          <w:b/>
          <w:u w:val="single"/>
          <w:lang w:val="en-US" w:eastAsia="ko-KR" w:bidi="ar"/>
        </w:rPr>
      </w:pPr>
      <w:r w:rsidRPr="00960D01">
        <w:rPr>
          <w:rFonts w:eastAsia="SimSun"/>
          <w:b/>
          <w:u w:val="single"/>
        </w:rPr>
        <w:t>Multi-CC measurements in MG</w:t>
      </w:r>
    </w:p>
    <w:p w14:paraId="2B4D4663" w14:textId="411D2488" w:rsidR="00B9274D" w:rsidRDefault="00B9274D" w:rsidP="00B9274D">
      <w:pPr>
        <w:pStyle w:val="a0"/>
        <w:jc w:val="both"/>
        <w:rPr>
          <w:rFonts w:eastAsiaTheme="minorEastAsia"/>
          <w:bCs/>
          <w:lang w:val="en-US" w:eastAsia="ko-KR" w:bidi="ar"/>
        </w:rPr>
      </w:pPr>
      <w:r>
        <w:rPr>
          <w:rFonts w:eastAsiaTheme="minorEastAsia" w:hint="eastAsia"/>
          <w:bCs/>
          <w:lang w:val="en-US" w:eastAsia="ko-KR" w:bidi="ar"/>
        </w:rPr>
        <w:t xml:space="preserve">Regarding </w:t>
      </w:r>
      <w:proofErr w:type="gramStart"/>
      <w:r>
        <w:rPr>
          <w:rFonts w:eastAsiaTheme="minorEastAsia" w:hint="eastAsia"/>
          <w:bCs/>
          <w:lang w:val="en-US" w:eastAsia="ko-KR" w:bidi="ar"/>
        </w:rPr>
        <w:t>Multi-CC</w:t>
      </w:r>
      <w:proofErr w:type="gramEnd"/>
      <w:r>
        <w:rPr>
          <w:rFonts w:eastAsiaTheme="minorEastAsia" w:hint="eastAsia"/>
          <w:bCs/>
          <w:lang w:val="en-US" w:eastAsia="ko-KR" w:bidi="ar"/>
        </w:rPr>
        <w:t xml:space="preserve"> measurement in MG, RAN4 </w:t>
      </w:r>
      <w:proofErr w:type="gramStart"/>
      <w:r>
        <w:rPr>
          <w:rFonts w:eastAsiaTheme="minorEastAsia" w:hint="eastAsia"/>
          <w:bCs/>
          <w:lang w:val="en-US" w:eastAsia="ko-KR" w:bidi="ar"/>
        </w:rPr>
        <w:t>need</w:t>
      </w:r>
      <w:proofErr w:type="gramEnd"/>
      <w:r>
        <w:rPr>
          <w:rFonts w:eastAsiaTheme="minorEastAsia" w:hint="eastAsia"/>
          <w:bCs/>
          <w:lang w:val="en-US" w:eastAsia="ko-KR" w:bidi="ar"/>
        </w:rPr>
        <w:t xml:space="preserve"> to focus single-CC measurements in MG first. Therefore, we think this topic can be deprioritized.</w:t>
      </w:r>
    </w:p>
    <w:p w14:paraId="4E91FCFC" w14:textId="5D469764" w:rsidR="00B9274D" w:rsidRPr="006978FD" w:rsidRDefault="00B9274D" w:rsidP="00B9274D">
      <w:pPr>
        <w:pStyle w:val="ad"/>
        <w:numPr>
          <w:ilvl w:val="0"/>
          <w:numId w:val="31"/>
        </w:numPr>
        <w:ind w:leftChars="0"/>
        <w:jc w:val="both"/>
        <w:rPr>
          <w:b/>
          <w:bCs/>
          <w:i/>
          <w:iCs/>
          <w:color w:val="000000" w:themeColor="text1"/>
          <w:lang w:eastAsia="ko-KR"/>
        </w:rPr>
      </w:pPr>
      <w:r w:rsidRPr="006978FD">
        <w:rPr>
          <w:rFonts w:hint="eastAsia"/>
          <w:b/>
          <w:bCs/>
          <w:i/>
          <w:iCs/>
          <w:color w:val="000000" w:themeColor="text1"/>
          <w:lang w:eastAsia="ko-KR"/>
        </w:rPr>
        <w:t>P</w:t>
      </w:r>
      <w:r w:rsidRPr="006978FD">
        <w:rPr>
          <w:b/>
          <w:bCs/>
          <w:i/>
          <w:iCs/>
          <w:color w:val="000000" w:themeColor="text1"/>
          <w:lang w:eastAsia="ko-KR"/>
        </w:rPr>
        <w:t xml:space="preserve">roposal </w:t>
      </w:r>
      <w:r w:rsidR="00406827">
        <w:rPr>
          <w:rFonts w:hint="eastAsia"/>
          <w:b/>
          <w:bCs/>
          <w:i/>
          <w:iCs/>
          <w:color w:val="000000" w:themeColor="text1"/>
          <w:lang w:eastAsia="ko-KR"/>
        </w:rPr>
        <w:t>9</w:t>
      </w:r>
      <w:r w:rsidRPr="006978FD">
        <w:rPr>
          <w:b/>
          <w:bCs/>
          <w:i/>
          <w:iCs/>
          <w:color w:val="000000" w:themeColor="text1"/>
          <w:lang w:eastAsia="ko-KR"/>
        </w:rPr>
        <w:t xml:space="preserve">: </w:t>
      </w:r>
      <w:r w:rsidRPr="00FD650D">
        <w:rPr>
          <w:color w:val="000000" w:themeColor="text1"/>
          <w:lang w:eastAsia="ko-KR"/>
        </w:rPr>
        <w:t xml:space="preserve">RAN4 </w:t>
      </w:r>
      <w:r w:rsidRPr="00FD650D">
        <w:rPr>
          <w:rFonts w:hint="eastAsia"/>
          <w:color w:val="000000" w:themeColor="text1"/>
          <w:lang w:eastAsia="ko-KR"/>
        </w:rPr>
        <w:t>to deprioritize multi-CC measurements in MG</w:t>
      </w:r>
    </w:p>
    <w:p w14:paraId="7CC7DD81" w14:textId="77777777" w:rsidR="00B9274D" w:rsidRDefault="00B9274D" w:rsidP="00B9274D">
      <w:pPr>
        <w:pStyle w:val="a0"/>
        <w:jc w:val="both"/>
        <w:rPr>
          <w:rFonts w:eastAsiaTheme="minorEastAsia"/>
          <w:bCs/>
          <w:lang w:val="en-US" w:eastAsia="ko-KR" w:bidi="ar"/>
        </w:rPr>
      </w:pPr>
    </w:p>
    <w:p w14:paraId="1A8987D1" w14:textId="77777777" w:rsidR="00B9274D" w:rsidRPr="00960D01" w:rsidRDefault="00B9274D" w:rsidP="00B9274D">
      <w:pPr>
        <w:pStyle w:val="a0"/>
        <w:jc w:val="both"/>
        <w:rPr>
          <w:rFonts w:eastAsiaTheme="minorEastAsia"/>
          <w:b/>
          <w:u w:val="single"/>
          <w:lang w:val="en-US" w:eastAsia="ko-KR" w:bidi="ar"/>
        </w:rPr>
      </w:pPr>
      <w:r w:rsidRPr="00960D01">
        <w:rPr>
          <w:rFonts w:eastAsia="SimSun"/>
          <w:b/>
          <w:u w:val="single"/>
        </w:rPr>
        <w:t>Optimization on MGL and RF tuning/retuning</w:t>
      </w:r>
    </w:p>
    <w:p w14:paraId="19981B70" w14:textId="160F46DB" w:rsidR="00B9274D" w:rsidRDefault="00B9274D" w:rsidP="00B9274D">
      <w:pPr>
        <w:pStyle w:val="a0"/>
        <w:jc w:val="both"/>
        <w:rPr>
          <w:rFonts w:eastAsiaTheme="minorEastAsia"/>
          <w:bCs/>
          <w:lang w:val="en-US" w:eastAsia="ko-KR" w:bidi="ar"/>
        </w:rPr>
      </w:pPr>
      <w:r>
        <w:rPr>
          <w:rFonts w:eastAsiaTheme="minorEastAsia" w:hint="eastAsia"/>
          <w:bCs/>
          <w:lang w:val="en-US" w:eastAsia="ko-KR" w:bidi="ar"/>
        </w:rPr>
        <w:t xml:space="preserve">Regarding optimization on MGL and RF tuning/retuning, this topic may </w:t>
      </w:r>
      <w:proofErr w:type="gramStart"/>
      <w:r>
        <w:rPr>
          <w:rFonts w:eastAsiaTheme="minorEastAsia" w:hint="eastAsia"/>
          <w:bCs/>
          <w:lang w:val="en-US" w:eastAsia="ko-KR" w:bidi="ar"/>
        </w:rPr>
        <w:t>related</w:t>
      </w:r>
      <w:proofErr w:type="gramEnd"/>
      <w:r>
        <w:rPr>
          <w:rFonts w:eastAsiaTheme="minorEastAsia" w:hint="eastAsia"/>
          <w:bCs/>
          <w:lang w:val="en-US" w:eastAsia="ko-KR" w:bidi="ar"/>
        </w:rPr>
        <w:t xml:space="preserve"> to UE RF </w:t>
      </w:r>
      <w:r>
        <w:rPr>
          <w:rFonts w:eastAsiaTheme="minorEastAsia"/>
          <w:bCs/>
          <w:lang w:val="en-US" w:eastAsia="ko-KR" w:bidi="ar"/>
        </w:rPr>
        <w:t>switching</w:t>
      </w:r>
      <w:r>
        <w:rPr>
          <w:rFonts w:eastAsiaTheme="minorEastAsia" w:hint="eastAsia"/>
          <w:bCs/>
          <w:lang w:val="en-US" w:eastAsia="ko-KR" w:bidi="ar"/>
        </w:rPr>
        <w:t>, which needs more time to discuss. Therefore, we think this topic can be deprioritized.</w:t>
      </w:r>
    </w:p>
    <w:p w14:paraId="7B61617D" w14:textId="782ACDDD" w:rsidR="00B9274D" w:rsidRPr="006978FD" w:rsidRDefault="00B9274D" w:rsidP="00B9274D">
      <w:pPr>
        <w:pStyle w:val="ad"/>
        <w:numPr>
          <w:ilvl w:val="0"/>
          <w:numId w:val="31"/>
        </w:numPr>
        <w:ind w:leftChars="0"/>
        <w:jc w:val="both"/>
        <w:rPr>
          <w:b/>
          <w:bCs/>
          <w:i/>
          <w:iCs/>
          <w:color w:val="000000" w:themeColor="text1"/>
          <w:lang w:eastAsia="ko-KR"/>
        </w:rPr>
      </w:pPr>
      <w:r w:rsidRPr="006978FD">
        <w:rPr>
          <w:rFonts w:hint="eastAsia"/>
          <w:b/>
          <w:bCs/>
          <w:i/>
          <w:iCs/>
          <w:color w:val="000000" w:themeColor="text1"/>
          <w:lang w:eastAsia="ko-KR"/>
        </w:rPr>
        <w:t>P</w:t>
      </w:r>
      <w:r w:rsidRPr="006978FD">
        <w:rPr>
          <w:b/>
          <w:bCs/>
          <w:i/>
          <w:iCs/>
          <w:color w:val="000000" w:themeColor="text1"/>
          <w:lang w:eastAsia="ko-KR"/>
        </w:rPr>
        <w:t xml:space="preserve">roposal </w:t>
      </w:r>
      <w:r w:rsidR="00406827">
        <w:rPr>
          <w:rFonts w:hint="eastAsia"/>
          <w:b/>
          <w:bCs/>
          <w:i/>
          <w:iCs/>
          <w:color w:val="000000" w:themeColor="text1"/>
          <w:lang w:eastAsia="ko-KR"/>
        </w:rPr>
        <w:t>10</w:t>
      </w:r>
      <w:r w:rsidRPr="006978FD">
        <w:rPr>
          <w:b/>
          <w:bCs/>
          <w:i/>
          <w:iCs/>
          <w:color w:val="000000" w:themeColor="text1"/>
          <w:lang w:eastAsia="ko-KR"/>
        </w:rPr>
        <w:t xml:space="preserve">: </w:t>
      </w:r>
      <w:r w:rsidRPr="00FD650D">
        <w:rPr>
          <w:color w:val="000000" w:themeColor="text1"/>
          <w:lang w:eastAsia="ko-KR"/>
        </w:rPr>
        <w:t xml:space="preserve">RAN4 </w:t>
      </w:r>
      <w:r w:rsidRPr="00FD650D">
        <w:rPr>
          <w:rFonts w:hint="eastAsia"/>
          <w:color w:val="000000" w:themeColor="text1"/>
          <w:lang w:eastAsia="ko-KR"/>
        </w:rPr>
        <w:t>to deprioritize optimization on MGL and RF tuning/retuning</w:t>
      </w:r>
    </w:p>
    <w:p w14:paraId="16F52067" w14:textId="77777777" w:rsidR="00110513" w:rsidRDefault="00110513" w:rsidP="00110513">
      <w:pPr>
        <w:rPr>
          <w:color w:val="000000" w:themeColor="text1"/>
          <w:lang w:eastAsia="ko-KR"/>
        </w:rPr>
      </w:pPr>
    </w:p>
    <w:p w14:paraId="25E1A4E5" w14:textId="1EC9B089" w:rsidR="00110513" w:rsidRDefault="00110513" w:rsidP="00110513">
      <w:pPr>
        <w:pStyle w:val="20"/>
        <w:rPr>
          <w:lang w:val="en-US" w:eastAsia="ko-KR"/>
        </w:rPr>
      </w:pPr>
      <w:r>
        <w:rPr>
          <w:rFonts w:hint="eastAsia"/>
          <w:lang w:val="en-US" w:eastAsia="ko-KR"/>
        </w:rPr>
        <w:t>RRM framework</w:t>
      </w:r>
    </w:p>
    <w:p w14:paraId="62F5C765" w14:textId="7ED3A8C6" w:rsidR="00110513" w:rsidRPr="00536902" w:rsidRDefault="00110513" w:rsidP="00536902">
      <w:pPr>
        <w:pStyle w:val="a0"/>
        <w:jc w:val="both"/>
        <w:rPr>
          <w:lang w:val="en-US" w:eastAsia="ko-KR"/>
        </w:rPr>
      </w:pPr>
      <w:r w:rsidRPr="00536902">
        <w:rPr>
          <w:lang w:val="en-US" w:eastAsia="ko-KR"/>
        </w:rPr>
        <w:t>During the previous RAN4 meeting, it was agreed that RAN4 would initiate a study on the R</w:t>
      </w:r>
      <w:r w:rsidRPr="00536902">
        <w:rPr>
          <w:rFonts w:hint="eastAsia"/>
          <w:lang w:val="en-US" w:eastAsia="ko-KR"/>
        </w:rPr>
        <w:t>RM</w:t>
      </w:r>
      <w:r w:rsidRPr="00536902">
        <w:rPr>
          <w:lang w:val="en-US" w:eastAsia="ko-KR"/>
        </w:rPr>
        <w:t xml:space="preserve"> framework </w:t>
      </w:r>
      <w:r w:rsidRPr="00536902">
        <w:rPr>
          <w:rFonts w:hint="eastAsia"/>
          <w:lang w:val="en-US" w:eastAsia="ko-KR"/>
        </w:rPr>
        <w:t xml:space="preserve">which </w:t>
      </w:r>
      <w:r w:rsidR="00E27834" w:rsidRPr="00536902">
        <w:rPr>
          <w:lang w:val="en-US" w:eastAsia="ko-KR"/>
        </w:rPr>
        <w:t xml:space="preserve">address multiple aspects including measurement capability, delay, overhead, accuracy, measurement quantities, and unified measurement principles. </w:t>
      </w:r>
      <w:r w:rsidRPr="00536902">
        <w:rPr>
          <w:rFonts w:hint="eastAsia"/>
          <w:lang w:val="en-US" w:eastAsia="ko-KR"/>
        </w:rPr>
        <w:t xml:space="preserve">Proposed topics from </w:t>
      </w:r>
      <w:r w:rsidRPr="00536902">
        <w:rPr>
          <w:lang w:val="en-US" w:eastAsia="ko-KR"/>
        </w:rPr>
        <w:t>companies</w:t>
      </w:r>
      <w:r w:rsidR="00B958C6" w:rsidRPr="00536902">
        <w:rPr>
          <w:rFonts w:hint="eastAsia"/>
          <w:lang w:val="en-US" w:eastAsia="ko-KR"/>
        </w:rPr>
        <w:t xml:space="preserve"> in the last meeting</w:t>
      </w:r>
      <w:r w:rsidRPr="00536902">
        <w:rPr>
          <w:rFonts w:hint="eastAsia"/>
          <w:lang w:val="en-US" w:eastAsia="ko-KR"/>
        </w:rPr>
        <w:t xml:space="preserve"> [1] are listed below</w:t>
      </w:r>
      <w:r w:rsidRPr="00536902">
        <w:rPr>
          <w:lang w:val="en-US" w:eastAsia="ko-KR"/>
        </w:rPr>
        <w:t xml:space="preserve"> </w:t>
      </w:r>
    </w:p>
    <w:tbl>
      <w:tblPr>
        <w:tblStyle w:val="a9"/>
        <w:tblW w:w="0" w:type="auto"/>
        <w:tblLook w:val="04A0" w:firstRow="1" w:lastRow="0" w:firstColumn="1" w:lastColumn="0" w:noHBand="0" w:noVBand="1"/>
      </w:tblPr>
      <w:tblGrid>
        <w:gridCol w:w="9855"/>
      </w:tblGrid>
      <w:tr w:rsidR="00110513" w14:paraId="6FF0985E" w14:textId="77777777" w:rsidTr="00110513">
        <w:tc>
          <w:tcPr>
            <w:tcW w:w="9855" w:type="dxa"/>
          </w:tcPr>
          <w:p w14:paraId="0C22B07F" w14:textId="059C285F" w:rsidR="00110513" w:rsidRPr="002476FF" w:rsidRDefault="00110513" w:rsidP="00110513">
            <w:pPr>
              <w:pStyle w:val="ad"/>
              <w:numPr>
                <w:ilvl w:val="0"/>
                <w:numId w:val="28"/>
              </w:numPr>
              <w:ind w:leftChars="0" w:left="455"/>
              <w:rPr>
                <w:color w:val="000000" w:themeColor="text1"/>
                <w:lang w:eastAsia="ko-KR"/>
              </w:rPr>
            </w:pPr>
            <w:r w:rsidRPr="002476FF">
              <w:rPr>
                <w:color w:val="000000" w:themeColor="text1"/>
                <w:lang w:eastAsia="ko-KR"/>
              </w:rPr>
              <w:t>Measurement capability</w:t>
            </w:r>
          </w:p>
          <w:p w14:paraId="29D9BF78" w14:textId="2CF1D2F7" w:rsidR="00110513" w:rsidRPr="00110513" w:rsidRDefault="00110513" w:rsidP="00110513">
            <w:pPr>
              <w:pStyle w:val="ad"/>
              <w:numPr>
                <w:ilvl w:val="0"/>
                <w:numId w:val="30"/>
              </w:numPr>
              <w:ind w:leftChars="0"/>
              <w:rPr>
                <w:color w:val="000000" w:themeColor="text1"/>
                <w:lang w:eastAsia="ko-KR"/>
              </w:rPr>
            </w:pPr>
            <w:r w:rsidRPr="00110513">
              <w:rPr>
                <w:color w:val="000000" w:themeColor="text1"/>
                <w:lang w:eastAsia="ko-KR"/>
              </w:rPr>
              <w:t>measurement capability for number of cells, beams and frequency layers (MTK, OPPO, Ericsson)</w:t>
            </w:r>
          </w:p>
          <w:p w14:paraId="21933570" w14:textId="62F01DF8" w:rsidR="00110513" w:rsidRPr="00110513" w:rsidRDefault="00110513" w:rsidP="00110513">
            <w:pPr>
              <w:pStyle w:val="ad"/>
              <w:numPr>
                <w:ilvl w:val="0"/>
                <w:numId w:val="30"/>
              </w:numPr>
              <w:ind w:leftChars="0"/>
              <w:rPr>
                <w:color w:val="000000" w:themeColor="text1"/>
                <w:lang w:eastAsia="ko-KR"/>
              </w:rPr>
            </w:pPr>
            <w:r w:rsidRPr="00110513">
              <w:rPr>
                <w:color w:val="000000" w:themeColor="text1"/>
                <w:lang w:eastAsia="ko-KR"/>
              </w:rPr>
              <w:t>Virtual RRM UE group (Apple, ZTE)</w:t>
            </w:r>
          </w:p>
          <w:p w14:paraId="2775D12C" w14:textId="00E8710D" w:rsidR="00110513" w:rsidRPr="00110513" w:rsidRDefault="00110513" w:rsidP="00110513">
            <w:pPr>
              <w:pStyle w:val="ad"/>
              <w:numPr>
                <w:ilvl w:val="0"/>
                <w:numId w:val="30"/>
              </w:numPr>
              <w:ind w:leftChars="0"/>
              <w:rPr>
                <w:color w:val="000000" w:themeColor="text1"/>
                <w:lang w:eastAsia="ko-KR"/>
              </w:rPr>
            </w:pPr>
            <w:r w:rsidRPr="00110513">
              <w:rPr>
                <w:color w:val="000000" w:themeColor="text1"/>
                <w:lang w:eastAsia="ko-KR"/>
              </w:rPr>
              <w:t>Measurement requirements depending on purpose of the configured measurement: mobility or data (CA) (Nokia)</w:t>
            </w:r>
          </w:p>
          <w:p w14:paraId="6DE64366" w14:textId="3BEA495C" w:rsidR="00110513" w:rsidRPr="00110513" w:rsidRDefault="00110513" w:rsidP="00110513">
            <w:pPr>
              <w:pStyle w:val="ad"/>
              <w:numPr>
                <w:ilvl w:val="0"/>
                <w:numId w:val="30"/>
              </w:numPr>
              <w:ind w:leftChars="0"/>
              <w:rPr>
                <w:color w:val="000000" w:themeColor="text1"/>
                <w:lang w:eastAsia="ko-KR"/>
              </w:rPr>
            </w:pPr>
            <w:r w:rsidRPr="00110513">
              <w:rPr>
                <w:color w:val="000000" w:themeColor="text1"/>
                <w:lang w:eastAsia="ko-KR"/>
              </w:rPr>
              <w:t>RF retuning time, baseband processing time for typical use cases</w:t>
            </w:r>
          </w:p>
          <w:p w14:paraId="35B485A9" w14:textId="5E47CC9E" w:rsidR="00110513" w:rsidRPr="00110513" w:rsidRDefault="00110513" w:rsidP="00110513">
            <w:pPr>
              <w:pStyle w:val="ad"/>
              <w:numPr>
                <w:ilvl w:val="0"/>
                <w:numId w:val="30"/>
              </w:numPr>
              <w:ind w:leftChars="0"/>
              <w:rPr>
                <w:color w:val="000000" w:themeColor="text1"/>
                <w:lang w:eastAsia="ko-KR"/>
              </w:rPr>
            </w:pPr>
            <w:r w:rsidRPr="00110513">
              <w:rPr>
                <w:color w:val="000000" w:themeColor="text1"/>
                <w:lang w:eastAsia="ko-KR"/>
              </w:rPr>
              <w:t>UE reference architecture for 6G spectrums</w:t>
            </w:r>
          </w:p>
          <w:p w14:paraId="6978638F" w14:textId="2381FD3E" w:rsidR="00110513" w:rsidRPr="00110513" w:rsidRDefault="00110513" w:rsidP="00110513">
            <w:pPr>
              <w:pStyle w:val="ad"/>
              <w:numPr>
                <w:ilvl w:val="0"/>
                <w:numId w:val="30"/>
              </w:numPr>
              <w:ind w:leftChars="0"/>
              <w:rPr>
                <w:color w:val="000000" w:themeColor="text1"/>
                <w:lang w:eastAsia="ko-KR"/>
              </w:rPr>
            </w:pPr>
            <w:r w:rsidRPr="00110513">
              <w:rPr>
                <w:color w:val="000000" w:themeColor="text1"/>
                <w:lang w:eastAsia="ko-KR"/>
              </w:rPr>
              <w:t>Baseline assumptions of RRM requirements for different UE device types</w:t>
            </w:r>
          </w:p>
          <w:p w14:paraId="4A904382" w14:textId="54375E69" w:rsidR="00110513" w:rsidRPr="00110513" w:rsidRDefault="00110513" w:rsidP="00110513">
            <w:pPr>
              <w:pStyle w:val="ad"/>
              <w:numPr>
                <w:ilvl w:val="0"/>
                <w:numId w:val="28"/>
              </w:numPr>
              <w:ind w:leftChars="0" w:left="455"/>
              <w:rPr>
                <w:color w:val="000000" w:themeColor="text1"/>
                <w:lang w:eastAsia="ko-KR"/>
              </w:rPr>
            </w:pPr>
            <w:r w:rsidRPr="00110513">
              <w:rPr>
                <w:color w:val="000000" w:themeColor="text1"/>
                <w:lang w:eastAsia="ko-KR"/>
              </w:rPr>
              <w:t>Measurement delay/overhead</w:t>
            </w:r>
          </w:p>
          <w:p w14:paraId="1B7AB4E9" w14:textId="53B70E0C" w:rsidR="00110513" w:rsidRPr="00110513" w:rsidRDefault="00110513" w:rsidP="00110513">
            <w:pPr>
              <w:pStyle w:val="ad"/>
              <w:numPr>
                <w:ilvl w:val="0"/>
                <w:numId w:val="30"/>
              </w:numPr>
              <w:ind w:leftChars="0"/>
              <w:rPr>
                <w:color w:val="000000" w:themeColor="text1"/>
                <w:lang w:eastAsia="ko-KR"/>
              </w:rPr>
            </w:pPr>
            <w:r w:rsidRPr="00110513">
              <w:rPr>
                <w:color w:val="000000" w:themeColor="text1"/>
                <w:lang w:eastAsia="ko-KR"/>
              </w:rPr>
              <w:t>Searcher number for enhanced simultaneous measurements (OPPO, HW, Samsung, ZTE, vivo, Ericsson)</w:t>
            </w:r>
          </w:p>
          <w:p w14:paraId="4D7B0A96" w14:textId="6F00B7DA" w:rsidR="00110513" w:rsidRPr="00110513" w:rsidRDefault="00110513" w:rsidP="00110513">
            <w:pPr>
              <w:pStyle w:val="ad"/>
              <w:numPr>
                <w:ilvl w:val="0"/>
                <w:numId w:val="30"/>
              </w:numPr>
              <w:ind w:leftChars="0"/>
              <w:rPr>
                <w:color w:val="000000" w:themeColor="text1"/>
                <w:lang w:eastAsia="ko-KR"/>
              </w:rPr>
            </w:pPr>
            <w:r w:rsidRPr="00110513">
              <w:rPr>
                <w:color w:val="000000" w:themeColor="text1"/>
                <w:lang w:eastAsia="ko-KR"/>
              </w:rPr>
              <w:t>Rx beam sweeping factor reduction (QC, Ericsson)</w:t>
            </w:r>
          </w:p>
          <w:p w14:paraId="04520253" w14:textId="7644D0E4" w:rsidR="00110513" w:rsidRPr="00110513" w:rsidRDefault="00110513" w:rsidP="00110513">
            <w:pPr>
              <w:pStyle w:val="ad"/>
              <w:numPr>
                <w:ilvl w:val="0"/>
                <w:numId w:val="30"/>
              </w:numPr>
              <w:ind w:leftChars="0"/>
              <w:rPr>
                <w:color w:val="000000" w:themeColor="text1"/>
                <w:lang w:eastAsia="ko-KR"/>
              </w:rPr>
            </w:pPr>
            <w:r w:rsidRPr="00110513">
              <w:rPr>
                <w:color w:val="000000" w:themeColor="text1"/>
                <w:lang w:eastAsia="ko-KR"/>
              </w:rPr>
              <w:t>Identification/measurement/tracking/reporting delay reduction (QC)</w:t>
            </w:r>
          </w:p>
          <w:p w14:paraId="592FD7DB" w14:textId="521EF6A0" w:rsidR="00110513" w:rsidRPr="00110513" w:rsidRDefault="00110513" w:rsidP="00110513">
            <w:pPr>
              <w:pStyle w:val="ad"/>
              <w:numPr>
                <w:ilvl w:val="0"/>
                <w:numId w:val="30"/>
              </w:numPr>
              <w:ind w:leftChars="0"/>
              <w:rPr>
                <w:color w:val="000000" w:themeColor="text1"/>
                <w:lang w:eastAsia="ko-KR"/>
              </w:rPr>
            </w:pPr>
            <w:r w:rsidRPr="00110513">
              <w:rPr>
                <w:color w:val="000000" w:themeColor="text1"/>
                <w:lang w:eastAsia="ko-KR"/>
              </w:rPr>
              <w:t>RRM with NW aided measurement priority (Ericsson)</w:t>
            </w:r>
          </w:p>
          <w:p w14:paraId="1B78E51F" w14:textId="4F643BCE" w:rsidR="00110513" w:rsidRPr="00110513" w:rsidRDefault="00110513" w:rsidP="00110513">
            <w:pPr>
              <w:pStyle w:val="ad"/>
              <w:numPr>
                <w:ilvl w:val="0"/>
                <w:numId w:val="30"/>
              </w:numPr>
              <w:ind w:leftChars="0"/>
              <w:rPr>
                <w:color w:val="000000" w:themeColor="text1"/>
                <w:lang w:eastAsia="ko-KR"/>
              </w:rPr>
            </w:pPr>
            <w:r w:rsidRPr="00110513">
              <w:rPr>
                <w:color w:val="000000" w:themeColor="text1"/>
                <w:lang w:eastAsia="ko-KR"/>
              </w:rPr>
              <w:t>Virtual RRM UE group (Apple, ZTE)</w:t>
            </w:r>
          </w:p>
          <w:p w14:paraId="07FA93B5" w14:textId="548827C4" w:rsidR="00110513" w:rsidRPr="00110513" w:rsidRDefault="00110513" w:rsidP="00110513">
            <w:pPr>
              <w:pStyle w:val="ad"/>
              <w:numPr>
                <w:ilvl w:val="0"/>
                <w:numId w:val="30"/>
              </w:numPr>
              <w:ind w:leftChars="0"/>
              <w:rPr>
                <w:color w:val="000000" w:themeColor="text1"/>
                <w:lang w:eastAsia="ko-KR"/>
              </w:rPr>
            </w:pPr>
            <w:r w:rsidRPr="00110513">
              <w:rPr>
                <w:color w:val="000000" w:themeColor="text1"/>
                <w:lang w:eastAsia="ko-KR"/>
              </w:rPr>
              <w:t>Measurement requirements depending on purpose of the configured measurement: mobility or data (CA) (Nokia)</w:t>
            </w:r>
          </w:p>
          <w:p w14:paraId="33013822" w14:textId="3A44EEE7" w:rsidR="00110513" w:rsidRPr="00110513" w:rsidRDefault="00110513" w:rsidP="00110513">
            <w:pPr>
              <w:pStyle w:val="ad"/>
              <w:numPr>
                <w:ilvl w:val="0"/>
                <w:numId w:val="30"/>
              </w:numPr>
              <w:ind w:leftChars="0"/>
              <w:rPr>
                <w:color w:val="000000" w:themeColor="text1"/>
                <w:lang w:eastAsia="ko-KR"/>
              </w:rPr>
            </w:pPr>
            <w:r w:rsidRPr="00110513">
              <w:rPr>
                <w:color w:val="000000" w:themeColor="text1"/>
                <w:lang w:eastAsia="ko-KR"/>
              </w:rPr>
              <w:t>Unified UE measurement requirements, including cell detection status and measurements, across state transitions and cell changes. (Nokia)</w:t>
            </w:r>
          </w:p>
          <w:p w14:paraId="50D33EBA" w14:textId="3B06F2BF" w:rsidR="00110513" w:rsidRPr="00110513" w:rsidRDefault="00110513" w:rsidP="00110513">
            <w:pPr>
              <w:pStyle w:val="ad"/>
              <w:numPr>
                <w:ilvl w:val="0"/>
                <w:numId w:val="30"/>
              </w:numPr>
              <w:ind w:leftChars="0"/>
              <w:rPr>
                <w:color w:val="000000" w:themeColor="text1"/>
                <w:lang w:eastAsia="ko-KR"/>
              </w:rPr>
            </w:pPr>
            <w:r w:rsidRPr="00110513">
              <w:rPr>
                <w:color w:val="000000" w:themeColor="text1"/>
                <w:lang w:eastAsia="ko-KR"/>
              </w:rPr>
              <w:t>SSB evaluation (Samsung)</w:t>
            </w:r>
          </w:p>
          <w:p w14:paraId="531A3F42" w14:textId="27D029FE" w:rsidR="00110513" w:rsidRPr="00110513" w:rsidRDefault="00110513" w:rsidP="00110513">
            <w:pPr>
              <w:pStyle w:val="ad"/>
              <w:numPr>
                <w:ilvl w:val="0"/>
                <w:numId w:val="30"/>
              </w:numPr>
              <w:ind w:leftChars="0"/>
              <w:rPr>
                <w:color w:val="000000" w:themeColor="text1"/>
                <w:lang w:eastAsia="ko-KR"/>
              </w:rPr>
            </w:pPr>
            <w:r w:rsidRPr="00110513">
              <w:rPr>
                <w:color w:val="000000" w:themeColor="text1"/>
                <w:lang w:eastAsia="ko-KR"/>
              </w:rPr>
              <w:t>Intra and inter-frequency definition</w:t>
            </w:r>
          </w:p>
          <w:p w14:paraId="30F9B114" w14:textId="11972D81" w:rsidR="00110513" w:rsidRPr="00110513" w:rsidRDefault="00110513" w:rsidP="00110513">
            <w:pPr>
              <w:pStyle w:val="ad"/>
              <w:numPr>
                <w:ilvl w:val="0"/>
                <w:numId w:val="28"/>
              </w:numPr>
              <w:ind w:leftChars="0" w:left="455"/>
              <w:rPr>
                <w:color w:val="000000" w:themeColor="text1"/>
                <w:lang w:eastAsia="ko-KR"/>
              </w:rPr>
            </w:pPr>
            <w:r w:rsidRPr="00110513">
              <w:rPr>
                <w:color w:val="000000" w:themeColor="text1"/>
                <w:lang w:eastAsia="ko-KR"/>
              </w:rPr>
              <w:t>Unified measurements</w:t>
            </w:r>
          </w:p>
          <w:p w14:paraId="760B0788" w14:textId="38DA759E" w:rsidR="00110513" w:rsidRPr="00110513" w:rsidRDefault="00110513" w:rsidP="00110513">
            <w:pPr>
              <w:pStyle w:val="ad"/>
              <w:numPr>
                <w:ilvl w:val="0"/>
                <w:numId w:val="30"/>
              </w:numPr>
              <w:ind w:leftChars="0"/>
              <w:rPr>
                <w:color w:val="000000" w:themeColor="text1"/>
                <w:lang w:eastAsia="ko-KR"/>
              </w:rPr>
            </w:pPr>
            <w:r w:rsidRPr="00110513">
              <w:rPr>
                <w:color w:val="000000" w:themeColor="text1"/>
                <w:lang w:eastAsia="ko-KR"/>
              </w:rPr>
              <w:t>United/integrated cross-layers measurement and/or report between L1 and L3 (Samsung, OPPO, CMCC, LGE, Xiaomi)</w:t>
            </w:r>
          </w:p>
          <w:p w14:paraId="202CE03F" w14:textId="1B76D062" w:rsidR="00110513" w:rsidRPr="00110513" w:rsidRDefault="00110513" w:rsidP="00110513">
            <w:pPr>
              <w:pStyle w:val="ad"/>
              <w:numPr>
                <w:ilvl w:val="0"/>
                <w:numId w:val="30"/>
              </w:numPr>
              <w:ind w:leftChars="0"/>
              <w:rPr>
                <w:color w:val="000000" w:themeColor="text1"/>
                <w:lang w:eastAsia="ko-KR"/>
              </w:rPr>
            </w:pPr>
            <w:r w:rsidRPr="00110513">
              <w:rPr>
                <w:color w:val="000000" w:themeColor="text1"/>
                <w:lang w:eastAsia="ko-KR"/>
              </w:rPr>
              <w:t>United/integrated cross-functions measurement and/or report for L1 (e.g., integration of MIMO and LTM, or integration of RLM/BFD/</w:t>
            </w:r>
            <w:proofErr w:type="gramStart"/>
            <w:r w:rsidRPr="00110513">
              <w:rPr>
                <w:color w:val="000000" w:themeColor="text1"/>
                <w:lang w:eastAsia="ko-KR"/>
              </w:rPr>
              <w:t>CBD)(</w:t>
            </w:r>
            <w:proofErr w:type="gramEnd"/>
            <w:r w:rsidRPr="00110513">
              <w:rPr>
                <w:color w:val="000000" w:themeColor="text1"/>
                <w:lang w:eastAsia="ko-KR"/>
              </w:rPr>
              <w:t>OPPO, CMCC, Xiaomi)</w:t>
            </w:r>
          </w:p>
          <w:p w14:paraId="1CAB3A84" w14:textId="013FA1E2" w:rsidR="00110513" w:rsidRDefault="00110513" w:rsidP="00110513">
            <w:pPr>
              <w:pStyle w:val="ad"/>
              <w:numPr>
                <w:ilvl w:val="0"/>
                <w:numId w:val="30"/>
              </w:numPr>
              <w:ind w:leftChars="0"/>
              <w:rPr>
                <w:color w:val="000000" w:themeColor="text1"/>
                <w:lang w:eastAsia="ko-KR"/>
              </w:rPr>
            </w:pPr>
            <w:r w:rsidRPr="00110513">
              <w:rPr>
                <w:color w:val="000000" w:themeColor="text1"/>
                <w:lang w:eastAsia="ko-KR"/>
              </w:rPr>
              <w:t>RAN4 to study the flexible and adaptive measurement behaviour for L1 measurement. Unification in terms of reusing L3 measurements for L1 before certain point (e.g., before TCI state activation) (Ericsson)</w:t>
            </w:r>
          </w:p>
        </w:tc>
      </w:tr>
    </w:tbl>
    <w:p w14:paraId="6015073B" w14:textId="6A4776BE" w:rsidR="00B958C6" w:rsidRPr="00F82882" w:rsidRDefault="00B958C6" w:rsidP="00F82882">
      <w:pPr>
        <w:pStyle w:val="a0"/>
        <w:jc w:val="both"/>
        <w:rPr>
          <w:lang w:val="en-US" w:eastAsia="ko-KR"/>
        </w:rPr>
      </w:pPr>
      <w:r w:rsidRPr="00F82882">
        <w:rPr>
          <w:lang w:val="en-US" w:eastAsia="ko-KR"/>
        </w:rPr>
        <w:t xml:space="preserve">These topics include both independent issues and interrelated aspects that require joint discussion. Furthermore, RRM-related considerations cannot be isolated from other feature discussions in </w:t>
      </w:r>
      <w:r w:rsidRPr="00F82882">
        <w:rPr>
          <w:rFonts w:hint="eastAsia"/>
          <w:lang w:val="en-US" w:eastAsia="ko-KR"/>
        </w:rPr>
        <w:t>other</w:t>
      </w:r>
      <w:r w:rsidRPr="00F82882">
        <w:rPr>
          <w:lang w:val="en-US" w:eastAsia="ko-KR"/>
        </w:rPr>
        <w:t xml:space="preserve"> sections, such as energy </w:t>
      </w:r>
      <w:r w:rsidRPr="00F82882">
        <w:rPr>
          <w:rFonts w:hint="eastAsia"/>
          <w:lang w:val="en-US" w:eastAsia="ko-KR"/>
        </w:rPr>
        <w:t>efficiency</w:t>
      </w:r>
      <w:r w:rsidRPr="00F82882">
        <w:rPr>
          <w:lang w:val="en-US" w:eastAsia="ko-KR"/>
        </w:rPr>
        <w:t xml:space="preserve"> and mobility. For example, L1 and L3 measurements </w:t>
      </w:r>
      <w:r w:rsidRPr="00F82882">
        <w:rPr>
          <w:rFonts w:hint="eastAsia"/>
          <w:lang w:val="en-US" w:eastAsia="ko-KR"/>
        </w:rPr>
        <w:t>should</w:t>
      </w:r>
      <w:r w:rsidRPr="00F82882">
        <w:rPr>
          <w:lang w:val="en-US" w:eastAsia="ko-KR"/>
        </w:rPr>
        <w:t xml:space="preserve"> be addressed in conjunction with mobility RRM issues to ensure coherent specification development.</w:t>
      </w:r>
    </w:p>
    <w:p w14:paraId="49EDADC5" w14:textId="655D518E" w:rsidR="00110513" w:rsidRPr="00F82882" w:rsidRDefault="00B958C6" w:rsidP="00F82882">
      <w:pPr>
        <w:pStyle w:val="a0"/>
        <w:jc w:val="both"/>
        <w:rPr>
          <w:lang w:val="en-US" w:eastAsia="ko-KR"/>
        </w:rPr>
      </w:pPr>
      <w:r w:rsidRPr="00F82882">
        <w:rPr>
          <w:lang w:val="en-US" w:eastAsia="ko-KR"/>
        </w:rPr>
        <w:t xml:space="preserve">In past RAN4 specifications, each Release introduced new features and enhancements, resulting in increasingly segmented and detailed measurement requirements. While these requirements supported advanced functionalities, they also led to </w:t>
      </w:r>
      <w:r w:rsidRPr="00F82882">
        <w:rPr>
          <w:rFonts w:hint="eastAsia"/>
          <w:lang w:val="en-US" w:eastAsia="ko-KR"/>
        </w:rPr>
        <w:t xml:space="preserve">redundant </w:t>
      </w:r>
      <w:r w:rsidRPr="00F82882">
        <w:rPr>
          <w:lang w:val="en-US" w:eastAsia="ko-KR"/>
        </w:rPr>
        <w:t>measurement</w:t>
      </w:r>
      <w:r w:rsidRPr="00F82882">
        <w:rPr>
          <w:rFonts w:hint="eastAsia"/>
          <w:lang w:val="en-US" w:eastAsia="ko-KR"/>
        </w:rPr>
        <w:t xml:space="preserve"> and</w:t>
      </w:r>
      <w:r w:rsidRPr="00F82882">
        <w:rPr>
          <w:lang w:val="en-US" w:eastAsia="ko-KR"/>
        </w:rPr>
        <w:t xml:space="preserve"> reporting, increased measurement delays, and higher UE power consumption. This was an inevitable consequence of fragmented, feature-dependent measurement definitions.</w:t>
      </w:r>
      <w:r w:rsidRPr="00F82882">
        <w:rPr>
          <w:rFonts w:hint="eastAsia"/>
          <w:lang w:val="en-US" w:eastAsia="ko-KR"/>
        </w:rPr>
        <w:t xml:space="preserve"> </w:t>
      </w:r>
      <w:r w:rsidRPr="00F82882">
        <w:rPr>
          <w:lang w:val="en-US" w:eastAsia="ko-KR"/>
        </w:rPr>
        <w:t>For 6G</w:t>
      </w:r>
      <w:r w:rsidR="00D9623A" w:rsidRPr="00F82882">
        <w:rPr>
          <w:rFonts w:hint="eastAsia"/>
          <w:lang w:val="en-US" w:eastAsia="ko-KR"/>
        </w:rPr>
        <w:t>R</w:t>
      </w:r>
      <w:r w:rsidRPr="00F82882">
        <w:rPr>
          <w:lang w:val="en-US" w:eastAsia="ko-KR"/>
        </w:rPr>
        <w:t>, there is a clear need to study an integrated RRM measurement framework that reduces unnecessary measurements and reporting across layers and features</w:t>
      </w:r>
      <w:r w:rsidRPr="00F82882">
        <w:rPr>
          <w:rFonts w:hint="eastAsia"/>
          <w:lang w:val="en-US" w:eastAsia="ko-KR"/>
        </w:rPr>
        <w:t>/</w:t>
      </w:r>
      <w:proofErr w:type="spellStart"/>
      <w:r w:rsidRPr="00F82882">
        <w:rPr>
          <w:rFonts w:hint="eastAsia"/>
          <w:lang w:val="en-US" w:eastAsia="ko-KR"/>
        </w:rPr>
        <w:t>functionalites</w:t>
      </w:r>
      <w:proofErr w:type="spellEnd"/>
      <w:r w:rsidRPr="00F82882">
        <w:rPr>
          <w:lang w:val="en-US" w:eastAsia="ko-KR"/>
        </w:rPr>
        <w:t>, thereby simplifying UE and network operation and lowering power consumption.</w:t>
      </w:r>
      <w:r w:rsidR="00271923" w:rsidRPr="00F82882">
        <w:rPr>
          <w:rFonts w:hint="eastAsia"/>
          <w:lang w:val="en-US" w:eastAsia="ko-KR"/>
        </w:rPr>
        <w:t xml:space="preserve"> </w:t>
      </w:r>
      <w:r w:rsidR="001A7DFD" w:rsidRPr="00F82882">
        <w:rPr>
          <w:lang w:val="en-US" w:eastAsia="ko-KR"/>
        </w:rPr>
        <w:t xml:space="preserve">Building on lessons </w:t>
      </w:r>
      <w:r w:rsidR="001A7DFD" w:rsidRPr="00F82882">
        <w:rPr>
          <w:lang w:val="en-US" w:eastAsia="ko-KR"/>
        </w:rPr>
        <w:lastRenderedPageBreak/>
        <w:t>learned from 5G NR, RAN4 should study a unified 6G RRM measurement framework that replaces fragmented, feature-dependent measurement operations with a cross-layer and cross-feature</w:t>
      </w:r>
      <w:r w:rsidR="001A7DFD" w:rsidRPr="00F82882">
        <w:rPr>
          <w:rFonts w:hint="eastAsia"/>
          <w:lang w:val="en-US" w:eastAsia="ko-KR"/>
        </w:rPr>
        <w:t>/function</w:t>
      </w:r>
      <w:r w:rsidR="001A7DFD" w:rsidRPr="00F82882">
        <w:rPr>
          <w:lang w:val="en-US" w:eastAsia="ko-KR"/>
        </w:rPr>
        <w:t xml:space="preserve"> integrated approach.</w:t>
      </w:r>
      <w:r w:rsidR="00C16503" w:rsidRPr="00F82882">
        <w:rPr>
          <w:rFonts w:hint="eastAsia"/>
          <w:lang w:val="en-US" w:eastAsia="ko-KR"/>
        </w:rPr>
        <w:t xml:space="preserve"> </w:t>
      </w:r>
      <w:r w:rsidR="00A21DAA" w:rsidRPr="00F82882">
        <w:rPr>
          <w:lang w:val="en-US" w:eastAsia="ko-KR"/>
        </w:rPr>
        <w:t>L3 measurements are defined as filtered results derived from L1 measurements. Since Layer-1 based received signal measurements such as BFD, RLM, and L1-RSRP are performed using the same or similar reference signals (e.g., SSB or CSI-RS), these reference signals can also be utilized or applied for L3 measurement purposes. Furthermore, the L1 measurement results can be reused and applied for different objectives, such as serving-cell link monitoring, beam failure detection, beam candidate identification, and L</w:t>
      </w:r>
      <w:r w:rsidR="00A21DAA" w:rsidRPr="00F82882">
        <w:rPr>
          <w:rFonts w:hint="eastAsia"/>
          <w:lang w:val="en-US" w:eastAsia="ko-KR"/>
        </w:rPr>
        <w:t>1-RSRP evaluation</w:t>
      </w:r>
      <w:r w:rsidR="00A21DAA" w:rsidRPr="00F82882">
        <w:rPr>
          <w:lang w:val="en-US" w:eastAsia="ko-KR"/>
        </w:rPr>
        <w:t>.</w:t>
      </w:r>
      <w:r w:rsidR="001A7DFD" w:rsidRPr="00F82882">
        <w:rPr>
          <w:lang w:val="en-US" w:eastAsia="ko-KR"/>
        </w:rPr>
        <w:t xml:space="preserve"> </w:t>
      </w:r>
      <w:r w:rsidR="009F7288" w:rsidRPr="00F82882">
        <w:rPr>
          <w:lang w:val="en-US" w:eastAsia="ko-KR"/>
        </w:rPr>
        <w:t>Such an operation can mitigate measurement or scheduling restrictions caused by overlapping measurement resources, thereby reducing measurement delay and preventing potential degradation of data throughput.</w:t>
      </w:r>
      <w:r w:rsidR="009F7288" w:rsidRPr="00F82882">
        <w:rPr>
          <w:rFonts w:hint="eastAsia"/>
          <w:lang w:val="en-US" w:eastAsia="ko-KR"/>
        </w:rPr>
        <w:t xml:space="preserve"> </w:t>
      </w:r>
      <w:r w:rsidR="00A21DAA" w:rsidRPr="00F82882">
        <w:rPr>
          <w:lang w:val="en-US" w:eastAsia="ko-KR"/>
        </w:rPr>
        <w:t>O</w:t>
      </w:r>
      <w:r w:rsidR="00A21DAA" w:rsidRPr="00F82882">
        <w:rPr>
          <w:rFonts w:hint="eastAsia"/>
          <w:lang w:val="en-US" w:eastAsia="ko-KR"/>
        </w:rPr>
        <w:t>f course, f</w:t>
      </w:r>
      <w:r w:rsidR="00C16503" w:rsidRPr="00F82882">
        <w:rPr>
          <w:rFonts w:hint="eastAsia"/>
          <w:lang w:val="en-US" w:eastAsia="ko-KR"/>
        </w:rPr>
        <w:t>or this operation, aspects such as measurement resources alignment/configuration, measurement filtering, timing/reporting synchronization, and event triggering evaluation/reporting between cross-</w:t>
      </w:r>
      <w:proofErr w:type="gramStart"/>
      <w:r w:rsidR="00C16503" w:rsidRPr="00F82882">
        <w:rPr>
          <w:rFonts w:hint="eastAsia"/>
          <w:lang w:val="en-US" w:eastAsia="ko-KR"/>
        </w:rPr>
        <w:t>layer</w:t>
      </w:r>
      <w:proofErr w:type="gramEnd"/>
      <w:r w:rsidR="00C16503" w:rsidRPr="00F82882">
        <w:rPr>
          <w:rFonts w:hint="eastAsia"/>
          <w:lang w:val="en-US" w:eastAsia="ko-KR"/>
        </w:rPr>
        <w:t xml:space="preserve"> shall be further studied.</w:t>
      </w:r>
      <w:r w:rsidR="00A21DAA" w:rsidRPr="00F82882">
        <w:rPr>
          <w:rFonts w:hint="eastAsia"/>
          <w:lang w:val="en-US" w:eastAsia="ko-KR"/>
        </w:rPr>
        <w:t xml:space="preserve"> </w:t>
      </w:r>
    </w:p>
    <w:p w14:paraId="2EDA7CF3" w14:textId="72E90FB5" w:rsidR="001A7DFD" w:rsidRPr="00F82882" w:rsidRDefault="001A7DFD" w:rsidP="00F82882">
      <w:pPr>
        <w:pStyle w:val="a0"/>
        <w:numPr>
          <w:ilvl w:val="0"/>
          <w:numId w:val="37"/>
        </w:numPr>
        <w:jc w:val="both"/>
        <w:rPr>
          <w:lang w:val="en-US" w:eastAsia="ko-KR"/>
        </w:rPr>
      </w:pPr>
      <w:r w:rsidRPr="00F82882">
        <w:rPr>
          <w:b/>
          <w:bCs/>
          <w:i/>
          <w:iCs/>
          <w:lang w:val="en-US" w:eastAsia="ko-KR"/>
        </w:rPr>
        <w:t>P</w:t>
      </w:r>
      <w:r w:rsidRPr="00F82882">
        <w:rPr>
          <w:rFonts w:hint="eastAsia"/>
          <w:b/>
          <w:bCs/>
          <w:i/>
          <w:iCs/>
          <w:lang w:val="en-US" w:eastAsia="ko-KR"/>
        </w:rPr>
        <w:t xml:space="preserve">roposal </w:t>
      </w:r>
      <w:r w:rsidR="00406827">
        <w:rPr>
          <w:rFonts w:hint="eastAsia"/>
          <w:b/>
          <w:bCs/>
          <w:i/>
          <w:iCs/>
          <w:lang w:val="en-US" w:eastAsia="ko-KR"/>
        </w:rPr>
        <w:t>11</w:t>
      </w:r>
      <w:r w:rsidRPr="00F82882">
        <w:rPr>
          <w:rFonts w:hint="eastAsia"/>
          <w:lang w:val="en-US" w:eastAsia="ko-KR"/>
        </w:rPr>
        <w:t xml:space="preserve">: RAN4 to study feasibility and </w:t>
      </w:r>
      <w:r w:rsidR="00A965CA" w:rsidRPr="00F82882">
        <w:rPr>
          <w:rFonts w:hint="eastAsia"/>
          <w:lang w:val="en-US" w:eastAsia="ko-KR"/>
        </w:rPr>
        <w:t>approaches of unified measurement between cross-layer and feature/function</w:t>
      </w:r>
      <w:r w:rsidR="009F7288" w:rsidRPr="00F82882">
        <w:rPr>
          <w:rFonts w:hint="eastAsia"/>
          <w:lang w:val="en-US" w:eastAsia="ko-KR"/>
        </w:rPr>
        <w:t xml:space="preserve"> a</w:t>
      </w:r>
      <w:r w:rsidR="009F7288" w:rsidRPr="00F82882">
        <w:rPr>
          <w:lang w:val="en-US" w:eastAsia="ko-KR"/>
        </w:rPr>
        <w:t>iming to minimize redundant measurement operations, reduce UE power consumption, alleviate measurement and scheduling restrictions</w:t>
      </w:r>
      <w:r w:rsidR="009F7288" w:rsidRPr="00F82882">
        <w:rPr>
          <w:rFonts w:hint="eastAsia"/>
          <w:lang w:val="en-US" w:eastAsia="ko-KR"/>
        </w:rPr>
        <w:t>.</w:t>
      </w:r>
    </w:p>
    <w:p w14:paraId="4F55D0C4" w14:textId="3A738E9B" w:rsidR="002223EE" w:rsidRDefault="004C7684" w:rsidP="00F82882">
      <w:pPr>
        <w:pStyle w:val="a0"/>
        <w:jc w:val="both"/>
        <w:rPr>
          <w:color w:val="000000" w:themeColor="text1"/>
          <w:lang w:eastAsia="ko-KR"/>
        </w:rPr>
      </w:pPr>
      <w:r w:rsidRPr="00F82882">
        <w:rPr>
          <w:rFonts w:hint="eastAsia"/>
          <w:lang w:val="en-US" w:eastAsia="ko-KR"/>
        </w:rPr>
        <w:t>I</w:t>
      </w:r>
      <w:r w:rsidRPr="00F82882">
        <w:rPr>
          <w:lang w:val="en-US" w:eastAsia="ko-KR"/>
        </w:rPr>
        <w:t xml:space="preserve">n the current specifications, measurement requirements are defined separately for </w:t>
      </w:r>
      <w:r w:rsidR="002223EE" w:rsidRPr="00F82882">
        <w:rPr>
          <w:rFonts w:hint="eastAsia"/>
          <w:lang w:val="en-US" w:eastAsia="ko-KR"/>
        </w:rPr>
        <w:t xml:space="preserve">L1 measurement, </w:t>
      </w:r>
      <w:r w:rsidRPr="00F82882">
        <w:rPr>
          <w:lang w:val="en-US" w:eastAsia="ko-KR"/>
        </w:rPr>
        <w:t>intra-frequency and inter-frequency measurements, and further distinguished based on whether a measurement gap is configured or not. While this structure provides flexibility for various deployment scenarios, the continuous introduction of new features has increased specification complexity due to repeated application of the same distinctions. For 6G</w:t>
      </w:r>
      <w:r w:rsidR="00D9623A" w:rsidRPr="00F82882">
        <w:rPr>
          <w:rFonts w:hint="eastAsia"/>
          <w:lang w:val="en-US" w:eastAsia="ko-KR"/>
        </w:rPr>
        <w:t>R</w:t>
      </w:r>
      <w:r w:rsidRPr="00F82882">
        <w:rPr>
          <w:lang w:val="en-US" w:eastAsia="ko-KR"/>
        </w:rPr>
        <w:t xml:space="preserve">, it is considered beneficial to extend the current definition of intra-frequency measurement to cover broader cases, such as measurements based on reference SSBs within the same BWP. In addition, it is proposed to simplify the existing requirement framework by unifying the conditions of measurement with and without gaps. Furthermore, to efficiently support energy-saving features and to take advantage of OD-SSB structures discussed under energy efficiency studies, </w:t>
      </w:r>
      <w:r w:rsidR="00D9623A" w:rsidRPr="00F82882">
        <w:rPr>
          <w:rFonts w:hint="eastAsia"/>
          <w:lang w:val="en-US" w:eastAsia="ko-KR"/>
        </w:rPr>
        <w:t>RAN4 can consider</w:t>
      </w:r>
      <w:r w:rsidRPr="00F82882">
        <w:rPr>
          <w:lang w:val="en-US" w:eastAsia="ko-KR"/>
        </w:rPr>
        <w:t xml:space="preserve"> </w:t>
      </w:r>
      <w:r w:rsidR="00D9623A" w:rsidRPr="00F82882">
        <w:rPr>
          <w:rFonts w:hint="eastAsia"/>
          <w:lang w:val="en-US" w:eastAsia="ko-KR"/>
        </w:rPr>
        <w:t xml:space="preserve">defining </w:t>
      </w:r>
      <w:r w:rsidRPr="00F82882">
        <w:rPr>
          <w:lang w:val="en-US" w:eastAsia="ko-KR"/>
        </w:rPr>
        <w:t>the measurement requirement</w:t>
      </w:r>
      <w:r w:rsidR="00D9623A" w:rsidRPr="00F82882">
        <w:rPr>
          <w:rFonts w:hint="eastAsia"/>
          <w:lang w:val="en-US" w:eastAsia="ko-KR"/>
        </w:rPr>
        <w:t>s</w:t>
      </w:r>
      <w:r w:rsidRPr="00F82882">
        <w:rPr>
          <w:lang w:val="en-US" w:eastAsia="ko-KR"/>
        </w:rPr>
        <w:t xml:space="preserve"> between serving cell measurements and neighbor cell measurements</w:t>
      </w:r>
      <w:r w:rsidR="00D9623A" w:rsidRPr="00F82882">
        <w:rPr>
          <w:rFonts w:hint="eastAsia"/>
          <w:lang w:val="en-US" w:eastAsia="ko-KR"/>
        </w:rPr>
        <w:t xml:space="preserve"> separately</w:t>
      </w:r>
      <w:r w:rsidRPr="00F82882">
        <w:rPr>
          <w:lang w:val="en-US" w:eastAsia="ko-KR"/>
        </w:rPr>
        <w:t>.</w:t>
      </w:r>
    </w:p>
    <w:p w14:paraId="5AD62270" w14:textId="223D3A08" w:rsidR="002223EE" w:rsidRPr="002223EE" w:rsidRDefault="002223EE" w:rsidP="002223EE">
      <w:pPr>
        <w:pStyle w:val="a7"/>
        <w:keepNext/>
        <w:jc w:val="center"/>
        <w:rPr>
          <w:b w:val="0"/>
          <w:bCs w:val="0"/>
        </w:rPr>
      </w:pPr>
      <w:r w:rsidRPr="002223EE">
        <w:rPr>
          <w:b w:val="0"/>
          <w:bCs w:val="0"/>
        </w:rPr>
        <w:t xml:space="preserve">Table </w:t>
      </w:r>
      <w:r w:rsidRPr="002223EE">
        <w:rPr>
          <w:b w:val="0"/>
          <w:bCs w:val="0"/>
        </w:rPr>
        <w:fldChar w:fldCharType="begin"/>
      </w:r>
      <w:r w:rsidRPr="002223EE">
        <w:rPr>
          <w:b w:val="0"/>
          <w:bCs w:val="0"/>
        </w:rPr>
        <w:instrText xml:space="preserve"> SEQ Table \* ARABIC </w:instrText>
      </w:r>
      <w:r w:rsidRPr="002223EE">
        <w:rPr>
          <w:b w:val="0"/>
          <w:bCs w:val="0"/>
        </w:rPr>
        <w:fldChar w:fldCharType="separate"/>
      </w:r>
      <w:r w:rsidR="00AD1D12">
        <w:rPr>
          <w:b w:val="0"/>
          <w:bCs w:val="0"/>
          <w:noProof/>
        </w:rPr>
        <w:t>1</w:t>
      </w:r>
      <w:r w:rsidRPr="002223EE">
        <w:rPr>
          <w:b w:val="0"/>
          <w:bCs w:val="0"/>
        </w:rPr>
        <w:fldChar w:fldCharType="end"/>
      </w:r>
      <w:r w:rsidRPr="002223EE">
        <w:rPr>
          <w:rFonts w:hint="eastAsia"/>
          <w:b w:val="0"/>
          <w:bCs w:val="0"/>
          <w:lang w:eastAsia="ko-KR"/>
        </w:rPr>
        <w:t xml:space="preserve"> 5G measurement requirements</w:t>
      </w:r>
    </w:p>
    <w:tbl>
      <w:tblPr>
        <w:tblStyle w:val="TableGrid7"/>
        <w:tblW w:w="8648" w:type="dxa"/>
        <w:jc w:val="center"/>
        <w:tblLook w:val="0420" w:firstRow="1" w:lastRow="0" w:firstColumn="0" w:lastColumn="0" w:noHBand="0" w:noVBand="1"/>
      </w:tblPr>
      <w:tblGrid>
        <w:gridCol w:w="1986"/>
        <w:gridCol w:w="2126"/>
        <w:gridCol w:w="1270"/>
        <w:gridCol w:w="3266"/>
      </w:tblGrid>
      <w:tr w:rsidR="002223EE" w:rsidRPr="002223EE" w14:paraId="68647578" w14:textId="77777777" w:rsidTr="002223EE">
        <w:trPr>
          <w:trHeight w:val="310"/>
          <w:jc w:val="center"/>
        </w:trPr>
        <w:tc>
          <w:tcPr>
            <w:tcW w:w="1986" w:type="dxa"/>
            <w:vAlign w:val="center"/>
            <w:hideMark/>
          </w:tcPr>
          <w:p w14:paraId="5EE6A809" w14:textId="77777777" w:rsidR="002223EE" w:rsidRPr="002223EE" w:rsidRDefault="002223EE" w:rsidP="002223EE">
            <w:pPr>
              <w:jc w:val="center"/>
              <w:rPr>
                <w:color w:val="000000" w:themeColor="text1"/>
                <w:sz w:val="18"/>
                <w:szCs w:val="18"/>
                <w:lang w:val="en-US" w:eastAsia="ko-KR"/>
              </w:rPr>
            </w:pPr>
            <w:r w:rsidRPr="002223EE">
              <w:rPr>
                <w:b/>
                <w:bCs/>
                <w:color w:val="000000" w:themeColor="text1"/>
                <w:sz w:val="18"/>
                <w:szCs w:val="18"/>
                <w:lang w:val="en-US" w:eastAsia="ko-KR"/>
              </w:rPr>
              <w:t>Type</w:t>
            </w:r>
          </w:p>
        </w:tc>
        <w:tc>
          <w:tcPr>
            <w:tcW w:w="2126" w:type="dxa"/>
            <w:vAlign w:val="center"/>
            <w:hideMark/>
          </w:tcPr>
          <w:p w14:paraId="51C95987" w14:textId="77777777" w:rsidR="002223EE" w:rsidRPr="002223EE" w:rsidRDefault="002223EE" w:rsidP="002223EE">
            <w:pPr>
              <w:jc w:val="center"/>
              <w:rPr>
                <w:color w:val="000000" w:themeColor="text1"/>
                <w:sz w:val="18"/>
                <w:szCs w:val="18"/>
                <w:lang w:val="en-US" w:eastAsia="ko-KR"/>
              </w:rPr>
            </w:pPr>
            <w:r w:rsidRPr="002223EE">
              <w:rPr>
                <w:b/>
                <w:bCs/>
                <w:color w:val="000000" w:themeColor="text1"/>
                <w:sz w:val="18"/>
                <w:szCs w:val="18"/>
                <w:lang w:val="en-US" w:eastAsia="ko-KR"/>
              </w:rPr>
              <w:t>Measurement</w:t>
            </w:r>
          </w:p>
        </w:tc>
        <w:tc>
          <w:tcPr>
            <w:tcW w:w="1270" w:type="dxa"/>
            <w:vAlign w:val="center"/>
            <w:hideMark/>
          </w:tcPr>
          <w:p w14:paraId="347C7E57" w14:textId="77777777" w:rsidR="002223EE" w:rsidRPr="002223EE" w:rsidRDefault="002223EE" w:rsidP="002223EE">
            <w:pPr>
              <w:jc w:val="center"/>
              <w:rPr>
                <w:color w:val="000000" w:themeColor="text1"/>
                <w:sz w:val="18"/>
                <w:szCs w:val="18"/>
                <w:lang w:val="en-US" w:eastAsia="ko-KR"/>
              </w:rPr>
            </w:pPr>
            <w:r w:rsidRPr="002223EE">
              <w:rPr>
                <w:b/>
                <w:bCs/>
                <w:color w:val="000000" w:themeColor="text1"/>
                <w:sz w:val="18"/>
                <w:szCs w:val="18"/>
                <w:lang w:val="en-US" w:eastAsia="ko-KR"/>
              </w:rPr>
              <w:t>Target cell</w:t>
            </w:r>
          </w:p>
        </w:tc>
        <w:tc>
          <w:tcPr>
            <w:tcW w:w="3266" w:type="dxa"/>
            <w:vAlign w:val="center"/>
            <w:hideMark/>
          </w:tcPr>
          <w:p w14:paraId="27079178" w14:textId="77777777" w:rsidR="002223EE" w:rsidRPr="002223EE" w:rsidRDefault="002223EE" w:rsidP="002223EE">
            <w:pPr>
              <w:jc w:val="center"/>
              <w:rPr>
                <w:color w:val="000000" w:themeColor="text1"/>
                <w:sz w:val="18"/>
                <w:szCs w:val="18"/>
                <w:lang w:val="en-US" w:eastAsia="ko-KR"/>
              </w:rPr>
            </w:pPr>
            <w:r w:rsidRPr="002223EE">
              <w:rPr>
                <w:b/>
                <w:bCs/>
                <w:color w:val="000000" w:themeColor="text1"/>
                <w:sz w:val="18"/>
                <w:szCs w:val="18"/>
                <w:lang w:val="en-US" w:eastAsia="ko-KR"/>
              </w:rPr>
              <w:t>Use case</w:t>
            </w:r>
          </w:p>
        </w:tc>
      </w:tr>
      <w:tr w:rsidR="002223EE" w:rsidRPr="002223EE" w14:paraId="3B8BE2D3" w14:textId="77777777" w:rsidTr="002223EE">
        <w:trPr>
          <w:trHeight w:val="183"/>
          <w:jc w:val="center"/>
        </w:trPr>
        <w:tc>
          <w:tcPr>
            <w:tcW w:w="1986" w:type="dxa"/>
            <w:vMerge w:val="restart"/>
            <w:vAlign w:val="center"/>
            <w:hideMark/>
          </w:tcPr>
          <w:p w14:paraId="70FB645E"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L1 measurement</w:t>
            </w:r>
          </w:p>
        </w:tc>
        <w:tc>
          <w:tcPr>
            <w:tcW w:w="2126" w:type="dxa"/>
            <w:vAlign w:val="center"/>
            <w:hideMark/>
          </w:tcPr>
          <w:p w14:paraId="774659F0"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RLM</w:t>
            </w:r>
          </w:p>
        </w:tc>
        <w:tc>
          <w:tcPr>
            <w:tcW w:w="1270" w:type="dxa"/>
            <w:vAlign w:val="center"/>
            <w:hideMark/>
          </w:tcPr>
          <w:p w14:paraId="60F54CB0"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Serving cell</w:t>
            </w:r>
          </w:p>
        </w:tc>
        <w:tc>
          <w:tcPr>
            <w:tcW w:w="3266" w:type="dxa"/>
            <w:vAlign w:val="center"/>
            <w:hideMark/>
          </w:tcPr>
          <w:p w14:paraId="3D8BE98F"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Cell level link monitoring</w:t>
            </w:r>
          </w:p>
        </w:tc>
      </w:tr>
      <w:tr w:rsidR="002223EE" w:rsidRPr="002223EE" w14:paraId="5FAD8DAB" w14:textId="77777777" w:rsidTr="002223EE">
        <w:trPr>
          <w:trHeight w:val="102"/>
          <w:jc w:val="center"/>
        </w:trPr>
        <w:tc>
          <w:tcPr>
            <w:tcW w:w="1986" w:type="dxa"/>
            <w:vMerge/>
            <w:vAlign w:val="center"/>
            <w:hideMark/>
          </w:tcPr>
          <w:p w14:paraId="00898442" w14:textId="77777777" w:rsidR="002223EE" w:rsidRPr="002223EE" w:rsidRDefault="002223EE" w:rsidP="002223EE">
            <w:pPr>
              <w:jc w:val="center"/>
              <w:rPr>
                <w:color w:val="000000" w:themeColor="text1"/>
                <w:sz w:val="18"/>
                <w:szCs w:val="18"/>
                <w:lang w:val="en-US" w:eastAsia="ko-KR"/>
              </w:rPr>
            </w:pPr>
          </w:p>
        </w:tc>
        <w:tc>
          <w:tcPr>
            <w:tcW w:w="2126" w:type="dxa"/>
            <w:vAlign w:val="center"/>
            <w:hideMark/>
          </w:tcPr>
          <w:p w14:paraId="36A39605"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BFD/CBD</w:t>
            </w:r>
          </w:p>
        </w:tc>
        <w:tc>
          <w:tcPr>
            <w:tcW w:w="1270" w:type="dxa"/>
            <w:vAlign w:val="center"/>
            <w:hideMark/>
          </w:tcPr>
          <w:p w14:paraId="3CBF0094"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Serving cell</w:t>
            </w:r>
          </w:p>
        </w:tc>
        <w:tc>
          <w:tcPr>
            <w:tcW w:w="3266" w:type="dxa"/>
            <w:vAlign w:val="center"/>
            <w:hideMark/>
          </w:tcPr>
          <w:p w14:paraId="06860D01"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Beam level link monitoring</w:t>
            </w:r>
          </w:p>
        </w:tc>
      </w:tr>
      <w:tr w:rsidR="002223EE" w:rsidRPr="002223EE" w14:paraId="4A74C181" w14:textId="77777777" w:rsidTr="002223EE">
        <w:trPr>
          <w:trHeight w:val="364"/>
          <w:jc w:val="center"/>
        </w:trPr>
        <w:tc>
          <w:tcPr>
            <w:tcW w:w="1986" w:type="dxa"/>
            <w:vMerge/>
            <w:vAlign w:val="center"/>
            <w:hideMark/>
          </w:tcPr>
          <w:p w14:paraId="2020BCB4" w14:textId="77777777" w:rsidR="002223EE" w:rsidRPr="002223EE" w:rsidRDefault="002223EE" w:rsidP="002223EE">
            <w:pPr>
              <w:jc w:val="center"/>
              <w:rPr>
                <w:color w:val="000000" w:themeColor="text1"/>
                <w:sz w:val="18"/>
                <w:szCs w:val="18"/>
                <w:lang w:val="en-US" w:eastAsia="ko-KR"/>
              </w:rPr>
            </w:pPr>
          </w:p>
        </w:tc>
        <w:tc>
          <w:tcPr>
            <w:tcW w:w="2126" w:type="dxa"/>
            <w:vMerge w:val="restart"/>
            <w:vAlign w:val="center"/>
            <w:hideMark/>
          </w:tcPr>
          <w:p w14:paraId="22F4083B"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L1-RSRP</w:t>
            </w:r>
          </w:p>
        </w:tc>
        <w:tc>
          <w:tcPr>
            <w:tcW w:w="1270" w:type="dxa"/>
            <w:vAlign w:val="center"/>
            <w:hideMark/>
          </w:tcPr>
          <w:p w14:paraId="06EC73D0"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Serving cell</w:t>
            </w:r>
          </w:p>
        </w:tc>
        <w:tc>
          <w:tcPr>
            <w:tcW w:w="3266" w:type="dxa"/>
            <w:vAlign w:val="center"/>
            <w:hideMark/>
          </w:tcPr>
          <w:p w14:paraId="3823A4C4"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For various purpose (CSI, SCell activation, L1/L2 triggered mobility…)</w:t>
            </w:r>
          </w:p>
        </w:tc>
      </w:tr>
      <w:tr w:rsidR="002223EE" w:rsidRPr="002223EE" w14:paraId="1B4E067D" w14:textId="77777777" w:rsidTr="002223EE">
        <w:trPr>
          <w:trHeight w:val="188"/>
          <w:jc w:val="center"/>
        </w:trPr>
        <w:tc>
          <w:tcPr>
            <w:tcW w:w="1986" w:type="dxa"/>
            <w:vMerge/>
            <w:vAlign w:val="center"/>
            <w:hideMark/>
          </w:tcPr>
          <w:p w14:paraId="7C304495" w14:textId="77777777" w:rsidR="002223EE" w:rsidRPr="002223EE" w:rsidRDefault="002223EE" w:rsidP="002223EE">
            <w:pPr>
              <w:jc w:val="center"/>
              <w:rPr>
                <w:color w:val="000000" w:themeColor="text1"/>
                <w:sz w:val="18"/>
                <w:szCs w:val="18"/>
                <w:lang w:val="en-US" w:eastAsia="ko-KR"/>
              </w:rPr>
            </w:pPr>
          </w:p>
        </w:tc>
        <w:tc>
          <w:tcPr>
            <w:tcW w:w="2126" w:type="dxa"/>
            <w:vMerge/>
            <w:vAlign w:val="center"/>
            <w:hideMark/>
          </w:tcPr>
          <w:p w14:paraId="62C3F659" w14:textId="77777777" w:rsidR="002223EE" w:rsidRPr="002223EE" w:rsidRDefault="002223EE" w:rsidP="002223EE">
            <w:pPr>
              <w:jc w:val="center"/>
              <w:rPr>
                <w:color w:val="000000" w:themeColor="text1"/>
                <w:sz w:val="18"/>
                <w:szCs w:val="18"/>
                <w:lang w:val="en-US" w:eastAsia="ko-KR"/>
              </w:rPr>
            </w:pPr>
          </w:p>
        </w:tc>
        <w:tc>
          <w:tcPr>
            <w:tcW w:w="1270" w:type="dxa"/>
            <w:vAlign w:val="center"/>
            <w:hideMark/>
          </w:tcPr>
          <w:p w14:paraId="12CE95AB"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Neighbor cell</w:t>
            </w:r>
          </w:p>
        </w:tc>
        <w:tc>
          <w:tcPr>
            <w:tcW w:w="3266" w:type="dxa"/>
            <w:vAlign w:val="center"/>
            <w:hideMark/>
          </w:tcPr>
          <w:p w14:paraId="1A5072BA"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L1/L2 triggered mobility</w:t>
            </w:r>
          </w:p>
        </w:tc>
      </w:tr>
      <w:tr w:rsidR="002223EE" w:rsidRPr="002223EE" w14:paraId="16E0F754" w14:textId="77777777" w:rsidTr="002223EE">
        <w:trPr>
          <w:trHeight w:val="375"/>
          <w:jc w:val="center"/>
        </w:trPr>
        <w:tc>
          <w:tcPr>
            <w:tcW w:w="1986" w:type="dxa"/>
            <w:vMerge w:val="restart"/>
            <w:vAlign w:val="center"/>
            <w:hideMark/>
          </w:tcPr>
          <w:p w14:paraId="1B5BB6BD"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L3 measurement</w:t>
            </w:r>
          </w:p>
        </w:tc>
        <w:tc>
          <w:tcPr>
            <w:tcW w:w="2126" w:type="dxa"/>
            <w:vAlign w:val="center"/>
            <w:hideMark/>
          </w:tcPr>
          <w:p w14:paraId="287E3585"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Intra-frequency without gaps</w:t>
            </w:r>
          </w:p>
        </w:tc>
        <w:tc>
          <w:tcPr>
            <w:tcW w:w="1270" w:type="dxa"/>
            <w:vAlign w:val="center"/>
            <w:hideMark/>
          </w:tcPr>
          <w:p w14:paraId="0CD80663" w14:textId="2C5B1301"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Serving cell</w:t>
            </w:r>
            <w:r w:rsidRPr="002223EE">
              <w:rPr>
                <w:rFonts w:hint="eastAsia"/>
                <w:color w:val="000000" w:themeColor="text1"/>
                <w:sz w:val="18"/>
                <w:szCs w:val="18"/>
                <w:lang w:val="en-US" w:eastAsia="ko-KR"/>
              </w:rPr>
              <w:t xml:space="preserve"> </w:t>
            </w:r>
            <w:r w:rsidRPr="002223EE">
              <w:rPr>
                <w:color w:val="000000" w:themeColor="text1"/>
                <w:sz w:val="18"/>
                <w:szCs w:val="18"/>
                <w:lang w:val="en-US" w:eastAsia="ko-KR"/>
              </w:rPr>
              <w:t>/</w:t>
            </w:r>
            <w:r w:rsidRPr="002223EE">
              <w:rPr>
                <w:rFonts w:hint="eastAsia"/>
                <w:color w:val="000000" w:themeColor="text1"/>
                <w:sz w:val="18"/>
                <w:szCs w:val="18"/>
                <w:lang w:val="en-US" w:eastAsia="ko-KR"/>
              </w:rPr>
              <w:t xml:space="preserve"> </w:t>
            </w:r>
            <w:r w:rsidRPr="002223EE">
              <w:rPr>
                <w:color w:val="000000" w:themeColor="text1"/>
                <w:sz w:val="18"/>
                <w:szCs w:val="18"/>
                <w:lang w:val="en-US" w:eastAsia="ko-KR"/>
              </w:rPr>
              <w:t>neighbor cell</w:t>
            </w:r>
          </w:p>
        </w:tc>
        <w:tc>
          <w:tcPr>
            <w:tcW w:w="3266" w:type="dxa"/>
            <w:vAlign w:val="center"/>
            <w:hideMark/>
          </w:tcPr>
          <w:p w14:paraId="5679B9FD"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Mobility</w:t>
            </w:r>
          </w:p>
        </w:tc>
      </w:tr>
      <w:tr w:rsidR="002223EE" w:rsidRPr="002223EE" w14:paraId="35384789" w14:textId="77777777" w:rsidTr="002223EE">
        <w:trPr>
          <w:trHeight w:val="266"/>
          <w:jc w:val="center"/>
        </w:trPr>
        <w:tc>
          <w:tcPr>
            <w:tcW w:w="1986" w:type="dxa"/>
            <w:vMerge/>
            <w:vAlign w:val="center"/>
            <w:hideMark/>
          </w:tcPr>
          <w:p w14:paraId="4F7D11E1" w14:textId="77777777" w:rsidR="002223EE" w:rsidRPr="002223EE" w:rsidRDefault="002223EE" w:rsidP="002223EE">
            <w:pPr>
              <w:jc w:val="center"/>
              <w:rPr>
                <w:color w:val="000000" w:themeColor="text1"/>
                <w:sz w:val="18"/>
                <w:szCs w:val="18"/>
                <w:lang w:val="en-US" w:eastAsia="ko-KR"/>
              </w:rPr>
            </w:pPr>
          </w:p>
        </w:tc>
        <w:tc>
          <w:tcPr>
            <w:tcW w:w="2126" w:type="dxa"/>
            <w:vAlign w:val="center"/>
            <w:hideMark/>
          </w:tcPr>
          <w:p w14:paraId="0C23BFB4"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Intra-frequency with gaps</w:t>
            </w:r>
          </w:p>
        </w:tc>
        <w:tc>
          <w:tcPr>
            <w:tcW w:w="1270" w:type="dxa"/>
            <w:vAlign w:val="center"/>
            <w:hideMark/>
          </w:tcPr>
          <w:p w14:paraId="527E237F" w14:textId="1859BE75"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Serving cell</w:t>
            </w:r>
            <w:r w:rsidRPr="002223EE">
              <w:rPr>
                <w:rFonts w:hint="eastAsia"/>
                <w:color w:val="000000" w:themeColor="text1"/>
                <w:sz w:val="18"/>
                <w:szCs w:val="18"/>
                <w:lang w:val="en-US" w:eastAsia="ko-KR"/>
              </w:rPr>
              <w:t xml:space="preserve"> </w:t>
            </w:r>
            <w:r w:rsidRPr="002223EE">
              <w:rPr>
                <w:color w:val="000000" w:themeColor="text1"/>
                <w:sz w:val="18"/>
                <w:szCs w:val="18"/>
                <w:lang w:val="en-US" w:eastAsia="ko-KR"/>
              </w:rPr>
              <w:t>/</w:t>
            </w:r>
            <w:r w:rsidRPr="002223EE">
              <w:rPr>
                <w:rFonts w:hint="eastAsia"/>
                <w:color w:val="000000" w:themeColor="text1"/>
                <w:sz w:val="18"/>
                <w:szCs w:val="18"/>
                <w:lang w:val="en-US" w:eastAsia="ko-KR"/>
              </w:rPr>
              <w:t xml:space="preserve"> </w:t>
            </w:r>
            <w:r w:rsidRPr="002223EE">
              <w:rPr>
                <w:color w:val="000000" w:themeColor="text1"/>
                <w:sz w:val="18"/>
                <w:szCs w:val="18"/>
                <w:lang w:val="en-US" w:eastAsia="ko-KR"/>
              </w:rPr>
              <w:t>neighbor cell</w:t>
            </w:r>
          </w:p>
        </w:tc>
        <w:tc>
          <w:tcPr>
            <w:tcW w:w="3266" w:type="dxa"/>
            <w:vAlign w:val="center"/>
            <w:hideMark/>
          </w:tcPr>
          <w:p w14:paraId="4C24A770"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When reference SSB is not located within active BWP</w:t>
            </w:r>
          </w:p>
        </w:tc>
      </w:tr>
      <w:tr w:rsidR="002223EE" w:rsidRPr="002223EE" w14:paraId="5437F678" w14:textId="77777777" w:rsidTr="002223EE">
        <w:trPr>
          <w:trHeight w:val="413"/>
          <w:jc w:val="center"/>
        </w:trPr>
        <w:tc>
          <w:tcPr>
            <w:tcW w:w="1986" w:type="dxa"/>
            <w:vMerge/>
            <w:vAlign w:val="center"/>
            <w:hideMark/>
          </w:tcPr>
          <w:p w14:paraId="4B1D100F" w14:textId="77777777" w:rsidR="002223EE" w:rsidRPr="002223EE" w:rsidRDefault="002223EE" w:rsidP="002223EE">
            <w:pPr>
              <w:jc w:val="center"/>
              <w:rPr>
                <w:color w:val="000000" w:themeColor="text1"/>
                <w:sz w:val="18"/>
                <w:szCs w:val="18"/>
                <w:lang w:val="en-US" w:eastAsia="ko-KR"/>
              </w:rPr>
            </w:pPr>
          </w:p>
        </w:tc>
        <w:tc>
          <w:tcPr>
            <w:tcW w:w="2126" w:type="dxa"/>
            <w:vAlign w:val="center"/>
            <w:hideMark/>
          </w:tcPr>
          <w:p w14:paraId="34FDFF9E"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Inter-frequency without gaps</w:t>
            </w:r>
          </w:p>
        </w:tc>
        <w:tc>
          <w:tcPr>
            <w:tcW w:w="1270" w:type="dxa"/>
            <w:vAlign w:val="center"/>
            <w:hideMark/>
          </w:tcPr>
          <w:p w14:paraId="0F442705"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Neighbor cell</w:t>
            </w:r>
          </w:p>
        </w:tc>
        <w:tc>
          <w:tcPr>
            <w:tcW w:w="3266" w:type="dxa"/>
            <w:vAlign w:val="center"/>
            <w:hideMark/>
          </w:tcPr>
          <w:p w14:paraId="44999D65"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When SSB is located within active BWP, but different frequency with reference SSB</w:t>
            </w:r>
          </w:p>
        </w:tc>
      </w:tr>
      <w:tr w:rsidR="002223EE" w:rsidRPr="002223EE" w14:paraId="6EE08809" w14:textId="77777777" w:rsidTr="002223EE">
        <w:trPr>
          <w:trHeight w:val="209"/>
          <w:jc w:val="center"/>
        </w:trPr>
        <w:tc>
          <w:tcPr>
            <w:tcW w:w="1986" w:type="dxa"/>
            <w:vMerge/>
            <w:vAlign w:val="center"/>
            <w:hideMark/>
          </w:tcPr>
          <w:p w14:paraId="01F73E14" w14:textId="77777777" w:rsidR="002223EE" w:rsidRPr="002223EE" w:rsidRDefault="002223EE" w:rsidP="002223EE">
            <w:pPr>
              <w:jc w:val="center"/>
              <w:rPr>
                <w:color w:val="000000" w:themeColor="text1"/>
                <w:sz w:val="18"/>
                <w:szCs w:val="18"/>
                <w:lang w:val="en-US" w:eastAsia="ko-KR"/>
              </w:rPr>
            </w:pPr>
          </w:p>
        </w:tc>
        <w:tc>
          <w:tcPr>
            <w:tcW w:w="2126" w:type="dxa"/>
            <w:vAlign w:val="center"/>
            <w:hideMark/>
          </w:tcPr>
          <w:p w14:paraId="051528A3"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Inter-frequency with gaps</w:t>
            </w:r>
          </w:p>
        </w:tc>
        <w:tc>
          <w:tcPr>
            <w:tcW w:w="1270" w:type="dxa"/>
            <w:vAlign w:val="center"/>
            <w:hideMark/>
          </w:tcPr>
          <w:p w14:paraId="17C49E81"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Neighbor cell</w:t>
            </w:r>
          </w:p>
        </w:tc>
        <w:tc>
          <w:tcPr>
            <w:tcW w:w="3266" w:type="dxa"/>
            <w:vAlign w:val="center"/>
            <w:hideMark/>
          </w:tcPr>
          <w:p w14:paraId="6D01888D" w14:textId="77777777" w:rsidR="002223EE" w:rsidRPr="002223EE" w:rsidRDefault="002223EE" w:rsidP="002223EE">
            <w:pPr>
              <w:jc w:val="center"/>
              <w:rPr>
                <w:color w:val="000000" w:themeColor="text1"/>
                <w:sz w:val="18"/>
                <w:szCs w:val="18"/>
                <w:lang w:val="en-US" w:eastAsia="ko-KR"/>
              </w:rPr>
            </w:pPr>
            <w:r w:rsidRPr="002223EE">
              <w:rPr>
                <w:color w:val="000000" w:themeColor="text1"/>
                <w:sz w:val="18"/>
                <w:szCs w:val="18"/>
                <w:lang w:val="en-US" w:eastAsia="ko-KR"/>
              </w:rPr>
              <w:t>Mobility</w:t>
            </w:r>
          </w:p>
        </w:tc>
      </w:tr>
    </w:tbl>
    <w:p w14:paraId="13CE3108" w14:textId="77777777" w:rsidR="002223EE" w:rsidRDefault="002223EE" w:rsidP="00A965CA">
      <w:pPr>
        <w:jc w:val="both"/>
        <w:rPr>
          <w:color w:val="000000" w:themeColor="text1"/>
          <w:lang w:eastAsia="ko-KR"/>
        </w:rPr>
      </w:pPr>
    </w:p>
    <w:p w14:paraId="1A9169E5" w14:textId="710F2261" w:rsidR="002223EE" w:rsidRPr="002223EE" w:rsidRDefault="002223EE" w:rsidP="002223EE">
      <w:pPr>
        <w:pStyle w:val="a7"/>
        <w:keepNext/>
        <w:jc w:val="center"/>
        <w:rPr>
          <w:b w:val="0"/>
          <w:bCs w:val="0"/>
        </w:rPr>
      </w:pPr>
      <w:r w:rsidRPr="002223EE">
        <w:rPr>
          <w:b w:val="0"/>
          <w:bCs w:val="0"/>
        </w:rPr>
        <w:t xml:space="preserve">Table </w:t>
      </w:r>
      <w:r w:rsidRPr="002223EE">
        <w:rPr>
          <w:b w:val="0"/>
          <w:bCs w:val="0"/>
        </w:rPr>
        <w:fldChar w:fldCharType="begin"/>
      </w:r>
      <w:r w:rsidRPr="002223EE">
        <w:rPr>
          <w:b w:val="0"/>
          <w:bCs w:val="0"/>
        </w:rPr>
        <w:instrText xml:space="preserve"> SEQ Table \* ARABIC </w:instrText>
      </w:r>
      <w:r w:rsidRPr="002223EE">
        <w:rPr>
          <w:b w:val="0"/>
          <w:bCs w:val="0"/>
        </w:rPr>
        <w:fldChar w:fldCharType="separate"/>
      </w:r>
      <w:r w:rsidR="00AD1D12">
        <w:rPr>
          <w:b w:val="0"/>
          <w:bCs w:val="0"/>
          <w:noProof/>
        </w:rPr>
        <w:t>2</w:t>
      </w:r>
      <w:r w:rsidRPr="002223EE">
        <w:rPr>
          <w:b w:val="0"/>
          <w:bCs w:val="0"/>
        </w:rPr>
        <w:fldChar w:fldCharType="end"/>
      </w:r>
      <w:r w:rsidRPr="002223EE">
        <w:rPr>
          <w:rFonts w:hint="eastAsia"/>
          <w:b w:val="0"/>
          <w:bCs w:val="0"/>
          <w:lang w:eastAsia="ko-KR"/>
        </w:rPr>
        <w:t xml:space="preserve"> Example of 6GR measurement requirements</w:t>
      </w:r>
    </w:p>
    <w:p w14:paraId="00A76CB4" w14:textId="77777777" w:rsidR="0013571C" w:rsidRDefault="0013571C" w:rsidP="0013571C">
      <w:pPr>
        <w:jc w:val="both"/>
        <w:rPr>
          <w:color w:val="000000" w:themeColor="text1"/>
          <w:lang w:eastAsia="ko-KR"/>
        </w:rPr>
      </w:pPr>
    </w:p>
    <w:tbl>
      <w:tblPr>
        <w:tblStyle w:val="TableGrid7"/>
        <w:tblW w:w="9855" w:type="dxa"/>
        <w:jc w:val="center"/>
        <w:tblLook w:val="0420" w:firstRow="1" w:lastRow="0" w:firstColumn="0" w:lastColumn="0" w:noHBand="0" w:noVBand="1"/>
      </w:tblPr>
      <w:tblGrid>
        <w:gridCol w:w="1696"/>
        <w:gridCol w:w="1946"/>
        <w:gridCol w:w="1164"/>
        <w:gridCol w:w="2644"/>
        <w:gridCol w:w="2405"/>
      </w:tblGrid>
      <w:tr w:rsidR="0013571C" w:rsidRPr="002223EE" w14:paraId="3D9FFACD" w14:textId="77777777" w:rsidTr="00FA369A">
        <w:trPr>
          <w:trHeight w:val="310"/>
          <w:jc w:val="center"/>
        </w:trPr>
        <w:tc>
          <w:tcPr>
            <w:tcW w:w="1696" w:type="dxa"/>
            <w:vAlign w:val="center"/>
            <w:hideMark/>
          </w:tcPr>
          <w:p w14:paraId="3201F18F" w14:textId="77777777" w:rsidR="0013571C" w:rsidRPr="002223EE" w:rsidRDefault="0013571C" w:rsidP="00457792">
            <w:pPr>
              <w:jc w:val="center"/>
              <w:rPr>
                <w:color w:val="000000" w:themeColor="text1"/>
                <w:sz w:val="18"/>
                <w:szCs w:val="18"/>
                <w:lang w:val="en-US" w:eastAsia="ko-KR"/>
              </w:rPr>
            </w:pPr>
            <w:r w:rsidRPr="002223EE">
              <w:rPr>
                <w:b/>
                <w:bCs/>
                <w:color w:val="000000" w:themeColor="text1"/>
                <w:sz w:val="18"/>
                <w:szCs w:val="18"/>
                <w:lang w:val="en-US" w:eastAsia="ko-KR"/>
              </w:rPr>
              <w:t>Type</w:t>
            </w:r>
          </w:p>
        </w:tc>
        <w:tc>
          <w:tcPr>
            <w:tcW w:w="1946" w:type="dxa"/>
            <w:vAlign w:val="center"/>
            <w:hideMark/>
          </w:tcPr>
          <w:p w14:paraId="0F9CCF53" w14:textId="77777777" w:rsidR="0013571C" w:rsidRPr="002223EE" w:rsidRDefault="0013571C" w:rsidP="00457792">
            <w:pPr>
              <w:jc w:val="center"/>
              <w:rPr>
                <w:color w:val="000000" w:themeColor="text1"/>
                <w:sz w:val="18"/>
                <w:szCs w:val="18"/>
                <w:lang w:val="en-US" w:eastAsia="ko-KR"/>
              </w:rPr>
            </w:pPr>
            <w:r w:rsidRPr="002223EE">
              <w:rPr>
                <w:b/>
                <w:bCs/>
                <w:color w:val="000000" w:themeColor="text1"/>
                <w:sz w:val="18"/>
                <w:szCs w:val="18"/>
                <w:lang w:val="en-US" w:eastAsia="ko-KR"/>
              </w:rPr>
              <w:t>Measurement</w:t>
            </w:r>
          </w:p>
        </w:tc>
        <w:tc>
          <w:tcPr>
            <w:tcW w:w="1164" w:type="dxa"/>
            <w:vAlign w:val="center"/>
            <w:hideMark/>
          </w:tcPr>
          <w:p w14:paraId="0DCA5000" w14:textId="77777777" w:rsidR="0013571C" w:rsidRPr="002223EE" w:rsidRDefault="0013571C" w:rsidP="00457792">
            <w:pPr>
              <w:jc w:val="center"/>
              <w:rPr>
                <w:color w:val="000000" w:themeColor="text1"/>
                <w:sz w:val="18"/>
                <w:szCs w:val="18"/>
                <w:lang w:val="en-US" w:eastAsia="ko-KR"/>
              </w:rPr>
            </w:pPr>
            <w:r w:rsidRPr="002223EE">
              <w:rPr>
                <w:b/>
                <w:bCs/>
                <w:color w:val="000000" w:themeColor="text1"/>
                <w:sz w:val="18"/>
                <w:szCs w:val="18"/>
                <w:lang w:val="en-US" w:eastAsia="ko-KR"/>
              </w:rPr>
              <w:t>Target cell</w:t>
            </w:r>
          </w:p>
        </w:tc>
        <w:tc>
          <w:tcPr>
            <w:tcW w:w="2644" w:type="dxa"/>
            <w:vAlign w:val="center"/>
            <w:hideMark/>
          </w:tcPr>
          <w:p w14:paraId="256BCB9B" w14:textId="77777777" w:rsidR="0013571C" w:rsidRPr="002223EE" w:rsidRDefault="0013571C" w:rsidP="00457792">
            <w:pPr>
              <w:jc w:val="center"/>
              <w:rPr>
                <w:color w:val="000000" w:themeColor="text1"/>
                <w:sz w:val="18"/>
                <w:szCs w:val="18"/>
                <w:lang w:val="en-US" w:eastAsia="ko-KR"/>
              </w:rPr>
            </w:pPr>
            <w:r w:rsidRPr="002223EE">
              <w:rPr>
                <w:b/>
                <w:bCs/>
                <w:color w:val="000000" w:themeColor="text1"/>
                <w:sz w:val="18"/>
                <w:szCs w:val="18"/>
                <w:lang w:val="en-US" w:eastAsia="ko-KR"/>
              </w:rPr>
              <w:t>Use case</w:t>
            </w:r>
          </w:p>
        </w:tc>
        <w:tc>
          <w:tcPr>
            <w:tcW w:w="2405" w:type="dxa"/>
          </w:tcPr>
          <w:p w14:paraId="336ED2F6" w14:textId="77777777" w:rsidR="0013571C" w:rsidRPr="002223EE" w:rsidRDefault="0013571C" w:rsidP="00457792">
            <w:pPr>
              <w:jc w:val="center"/>
              <w:rPr>
                <w:b/>
                <w:bCs/>
                <w:color w:val="000000" w:themeColor="text1"/>
                <w:sz w:val="18"/>
                <w:szCs w:val="18"/>
                <w:lang w:val="en-US" w:eastAsia="ko-KR"/>
              </w:rPr>
            </w:pPr>
            <w:r w:rsidRPr="002223EE">
              <w:rPr>
                <w:b/>
                <w:bCs/>
                <w:color w:val="000000" w:themeColor="text1"/>
                <w:sz w:val="18"/>
                <w:szCs w:val="18"/>
                <w:lang w:val="en-US" w:eastAsia="ko-KR"/>
              </w:rPr>
              <w:t>RS measurement</w:t>
            </w:r>
          </w:p>
        </w:tc>
      </w:tr>
      <w:tr w:rsidR="0013571C" w:rsidRPr="002223EE" w14:paraId="641FDECA" w14:textId="77777777" w:rsidTr="00FA369A">
        <w:trPr>
          <w:trHeight w:val="102"/>
          <w:jc w:val="center"/>
        </w:trPr>
        <w:tc>
          <w:tcPr>
            <w:tcW w:w="1696" w:type="dxa"/>
            <w:vMerge w:val="restart"/>
            <w:vAlign w:val="center"/>
            <w:hideMark/>
          </w:tcPr>
          <w:p w14:paraId="3D655AFC" w14:textId="77777777" w:rsidR="0013571C" w:rsidRPr="002223EE" w:rsidRDefault="0013571C" w:rsidP="00457792">
            <w:pPr>
              <w:jc w:val="center"/>
              <w:rPr>
                <w:color w:val="000000" w:themeColor="text1"/>
                <w:sz w:val="18"/>
                <w:szCs w:val="18"/>
                <w:lang w:val="en-US" w:eastAsia="ko-KR"/>
              </w:rPr>
            </w:pPr>
            <w:r w:rsidRPr="002223EE">
              <w:rPr>
                <w:color w:val="000000" w:themeColor="text1"/>
                <w:sz w:val="18"/>
                <w:szCs w:val="18"/>
                <w:lang w:val="en-US" w:eastAsia="ko-KR"/>
              </w:rPr>
              <w:t>L</w:t>
            </w:r>
            <w:r>
              <w:rPr>
                <w:rFonts w:hint="eastAsia"/>
                <w:color w:val="000000" w:themeColor="text1"/>
                <w:sz w:val="18"/>
                <w:szCs w:val="18"/>
                <w:lang w:val="en-US" w:eastAsia="ko-KR"/>
              </w:rPr>
              <w:t>1</w:t>
            </w:r>
            <w:r w:rsidRPr="002223EE">
              <w:rPr>
                <w:color w:val="000000" w:themeColor="text1"/>
                <w:sz w:val="18"/>
                <w:szCs w:val="18"/>
                <w:lang w:val="en-US" w:eastAsia="ko-KR"/>
              </w:rPr>
              <w:t xml:space="preserve"> measurement</w:t>
            </w:r>
          </w:p>
        </w:tc>
        <w:tc>
          <w:tcPr>
            <w:tcW w:w="1946" w:type="dxa"/>
            <w:vAlign w:val="center"/>
            <w:hideMark/>
          </w:tcPr>
          <w:p w14:paraId="746042DF" w14:textId="77777777" w:rsidR="0013571C" w:rsidRPr="002223EE" w:rsidRDefault="0013571C" w:rsidP="00457792">
            <w:pPr>
              <w:jc w:val="center"/>
              <w:rPr>
                <w:color w:val="000000" w:themeColor="text1"/>
                <w:sz w:val="18"/>
                <w:szCs w:val="18"/>
                <w:lang w:val="en-US" w:eastAsia="ko-KR"/>
              </w:rPr>
            </w:pPr>
            <w:r w:rsidRPr="002223EE">
              <w:rPr>
                <w:color w:val="000000" w:themeColor="text1"/>
                <w:sz w:val="18"/>
                <w:szCs w:val="18"/>
                <w:lang w:val="en-US" w:eastAsia="ko-KR"/>
              </w:rPr>
              <w:t>BFD/CBD</w:t>
            </w:r>
          </w:p>
        </w:tc>
        <w:tc>
          <w:tcPr>
            <w:tcW w:w="1164" w:type="dxa"/>
            <w:vAlign w:val="center"/>
            <w:hideMark/>
          </w:tcPr>
          <w:p w14:paraId="2BF2503C" w14:textId="77777777" w:rsidR="0013571C" w:rsidRPr="002223EE" w:rsidRDefault="0013571C" w:rsidP="00457792">
            <w:pPr>
              <w:jc w:val="center"/>
              <w:rPr>
                <w:color w:val="000000" w:themeColor="text1"/>
                <w:sz w:val="18"/>
                <w:szCs w:val="18"/>
                <w:lang w:val="en-US" w:eastAsia="ko-KR"/>
              </w:rPr>
            </w:pPr>
            <w:r w:rsidRPr="002223EE">
              <w:rPr>
                <w:color w:val="000000" w:themeColor="text1"/>
                <w:sz w:val="18"/>
                <w:szCs w:val="18"/>
                <w:lang w:val="en-US" w:eastAsia="ko-KR"/>
              </w:rPr>
              <w:t>Serving cell</w:t>
            </w:r>
          </w:p>
        </w:tc>
        <w:tc>
          <w:tcPr>
            <w:tcW w:w="2644" w:type="dxa"/>
            <w:vAlign w:val="center"/>
            <w:hideMark/>
          </w:tcPr>
          <w:p w14:paraId="09FCE4F1" w14:textId="77777777" w:rsidR="0013571C" w:rsidRPr="002223EE" w:rsidRDefault="0013571C" w:rsidP="00457792">
            <w:pPr>
              <w:jc w:val="center"/>
              <w:rPr>
                <w:color w:val="000000" w:themeColor="text1"/>
                <w:sz w:val="18"/>
                <w:szCs w:val="18"/>
                <w:lang w:val="en-US" w:eastAsia="ko-KR"/>
              </w:rPr>
            </w:pPr>
            <w:r w:rsidRPr="002223EE">
              <w:rPr>
                <w:color w:val="000000" w:themeColor="text1"/>
                <w:sz w:val="18"/>
                <w:szCs w:val="18"/>
                <w:lang w:val="en-US" w:eastAsia="ko-KR"/>
              </w:rPr>
              <w:t>Beam level link monitoring</w:t>
            </w:r>
          </w:p>
        </w:tc>
        <w:tc>
          <w:tcPr>
            <w:tcW w:w="2405" w:type="dxa"/>
            <w:vMerge w:val="restart"/>
            <w:vAlign w:val="center"/>
          </w:tcPr>
          <w:p w14:paraId="45E7AE8B" w14:textId="77777777" w:rsidR="0013571C" w:rsidRPr="002223EE" w:rsidRDefault="0013571C" w:rsidP="00457792">
            <w:pPr>
              <w:jc w:val="center"/>
              <w:rPr>
                <w:color w:val="000000" w:themeColor="text1"/>
                <w:sz w:val="18"/>
                <w:szCs w:val="18"/>
                <w:lang w:val="en-US" w:eastAsia="ko-KR"/>
              </w:rPr>
            </w:pPr>
            <w:r w:rsidRPr="002223EE">
              <w:rPr>
                <w:color w:val="000000" w:themeColor="text1"/>
                <w:sz w:val="18"/>
                <w:szCs w:val="18"/>
                <w:lang w:val="en-US" w:eastAsia="ko-KR"/>
              </w:rPr>
              <w:t xml:space="preserve">Share </w:t>
            </w:r>
            <w:r>
              <w:rPr>
                <w:rFonts w:hint="eastAsia"/>
                <w:color w:val="000000" w:themeColor="text1"/>
                <w:sz w:val="18"/>
                <w:szCs w:val="18"/>
                <w:lang w:val="en-US" w:eastAsia="ko-KR"/>
              </w:rPr>
              <w:t>measurement</w:t>
            </w:r>
            <w:r w:rsidRPr="002223EE">
              <w:rPr>
                <w:color w:val="000000" w:themeColor="text1"/>
                <w:sz w:val="18"/>
                <w:szCs w:val="18"/>
                <w:lang w:val="en-US" w:eastAsia="ko-KR"/>
              </w:rPr>
              <w:t xml:space="preserve"> results </w:t>
            </w:r>
            <w:r>
              <w:rPr>
                <w:rFonts w:hint="eastAsia"/>
                <w:color w:val="000000" w:themeColor="text1"/>
                <w:sz w:val="18"/>
                <w:szCs w:val="18"/>
                <w:lang w:val="en-US" w:eastAsia="ko-KR"/>
              </w:rPr>
              <w:t>for cross-layer and cross-functions</w:t>
            </w:r>
            <w:r w:rsidRPr="002223EE">
              <w:rPr>
                <w:color w:val="000000" w:themeColor="text1"/>
                <w:sz w:val="18"/>
                <w:szCs w:val="18"/>
                <w:lang w:val="en-US" w:eastAsia="ko-KR"/>
              </w:rPr>
              <w:t xml:space="preserve"> to avoid redundancy</w:t>
            </w:r>
          </w:p>
        </w:tc>
      </w:tr>
      <w:tr w:rsidR="0013571C" w:rsidRPr="002223EE" w14:paraId="71278915" w14:textId="77777777" w:rsidTr="00FA369A">
        <w:trPr>
          <w:trHeight w:val="364"/>
          <w:jc w:val="center"/>
        </w:trPr>
        <w:tc>
          <w:tcPr>
            <w:tcW w:w="1696" w:type="dxa"/>
            <w:vMerge/>
            <w:vAlign w:val="center"/>
            <w:hideMark/>
          </w:tcPr>
          <w:p w14:paraId="35B2D27C" w14:textId="77777777" w:rsidR="0013571C" w:rsidRPr="002223EE" w:rsidRDefault="0013571C" w:rsidP="00457792">
            <w:pPr>
              <w:jc w:val="center"/>
              <w:rPr>
                <w:color w:val="000000" w:themeColor="text1"/>
                <w:sz w:val="18"/>
                <w:szCs w:val="18"/>
                <w:lang w:val="en-US" w:eastAsia="ko-KR"/>
              </w:rPr>
            </w:pPr>
          </w:p>
        </w:tc>
        <w:tc>
          <w:tcPr>
            <w:tcW w:w="1946" w:type="dxa"/>
            <w:vMerge w:val="restart"/>
            <w:vAlign w:val="center"/>
            <w:hideMark/>
          </w:tcPr>
          <w:p w14:paraId="2841B67D" w14:textId="77777777" w:rsidR="0013571C" w:rsidRPr="002223EE" w:rsidRDefault="0013571C" w:rsidP="00457792">
            <w:pPr>
              <w:jc w:val="center"/>
              <w:rPr>
                <w:color w:val="000000" w:themeColor="text1"/>
                <w:sz w:val="18"/>
                <w:szCs w:val="18"/>
                <w:lang w:val="en-US" w:eastAsia="ko-KR"/>
              </w:rPr>
            </w:pPr>
            <w:r w:rsidRPr="002223EE">
              <w:rPr>
                <w:color w:val="000000" w:themeColor="text1"/>
                <w:sz w:val="18"/>
                <w:szCs w:val="18"/>
                <w:lang w:val="en-US" w:eastAsia="ko-KR"/>
              </w:rPr>
              <w:t>L1-RSRP</w:t>
            </w:r>
          </w:p>
        </w:tc>
        <w:tc>
          <w:tcPr>
            <w:tcW w:w="1164" w:type="dxa"/>
            <w:vAlign w:val="center"/>
            <w:hideMark/>
          </w:tcPr>
          <w:p w14:paraId="7C02B246" w14:textId="77777777" w:rsidR="0013571C" w:rsidRPr="002223EE" w:rsidRDefault="0013571C" w:rsidP="00457792">
            <w:pPr>
              <w:jc w:val="center"/>
              <w:rPr>
                <w:color w:val="000000" w:themeColor="text1"/>
                <w:sz w:val="18"/>
                <w:szCs w:val="18"/>
                <w:lang w:val="en-US" w:eastAsia="ko-KR"/>
              </w:rPr>
            </w:pPr>
            <w:r w:rsidRPr="002223EE">
              <w:rPr>
                <w:color w:val="000000" w:themeColor="text1"/>
                <w:sz w:val="18"/>
                <w:szCs w:val="18"/>
                <w:lang w:val="en-US" w:eastAsia="ko-KR"/>
              </w:rPr>
              <w:t>Serving cell</w:t>
            </w:r>
          </w:p>
        </w:tc>
        <w:tc>
          <w:tcPr>
            <w:tcW w:w="2644" w:type="dxa"/>
            <w:vAlign w:val="center"/>
            <w:hideMark/>
          </w:tcPr>
          <w:p w14:paraId="0E7E119B" w14:textId="77777777" w:rsidR="0013571C" w:rsidRPr="002223EE" w:rsidRDefault="0013571C" w:rsidP="00457792">
            <w:pPr>
              <w:jc w:val="center"/>
              <w:rPr>
                <w:color w:val="000000" w:themeColor="text1"/>
                <w:sz w:val="18"/>
                <w:szCs w:val="18"/>
                <w:lang w:val="en-US" w:eastAsia="ko-KR"/>
              </w:rPr>
            </w:pPr>
            <w:r w:rsidRPr="002223EE">
              <w:rPr>
                <w:color w:val="000000" w:themeColor="text1"/>
                <w:sz w:val="18"/>
                <w:szCs w:val="18"/>
                <w:lang w:val="en-US" w:eastAsia="ko-KR"/>
              </w:rPr>
              <w:t>For various purpose (CSI, SCell activation, L1/L2 triggered mobility…)</w:t>
            </w:r>
          </w:p>
        </w:tc>
        <w:tc>
          <w:tcPr>
            <w:tcW w:w="2405" w:type="dxa"/>
            <w:vMerge/>
          </w:tcPr>
          <w:p w14:paraId="157629A0" w14:textId="77777777" w:rsidR="0013571C" w:rsidRPr="002223EE" w:rsidRDefault="0013571C" w:rsidP="00457792">
            <w:pPr>
              <w:jc w:val="center"/>
              <w:rPr>
                <w:color w:val="000000" w:themeColor="text1"/>
                <w:sz w:val="18"/>
                <w:szCs w:val="18"/>
                <w:lang w:val="en-US" w:eastAsia="ko-KR"/>
              </w:rPr>
            </w:pPr>
          </w:p>
        </w:tc>
      </w:tr>
      <w:tr w:rsidR="0013571C" w:rsidRPr="002223EE" w14:paraId="3924FD0A" w14:textId="77777777" w:rsidTr="00FA369A">
        <w:trPr>
          <w:trHeight w:val="188"/>
          <w:jc w:val="center"/>
        </w:trPr>
        <w:tc>
          <w:tcPr>
            <w:tcW w:w="1696" w:type="dxa"/>
            <w:vMerge/>
            <w:vAlign w:val="center"/>
            <w:hideMark/>
          </w:tcPr>
          <w:p w14:paraId="14C2E00B" w14:textId="77777777" w:rsidR="0013571C" w:rsidRPr="002223EE" w:rsidRDefault="0013571C" w:rsidP="00457792">
            <w:pPr>
              <w:jc w:val="center"/>
              <w:rPr>
                <w:color w:val="000000" w:themeColor="text1"/>
                <w:sz w:val="18"/>
                <w:szCs w:val="18"/>
                <w:lang w:val="en-US" w:eastAsia="ko-KR"/>
              </w:rPr>
            </w:pPr>
          </w:p>
        </w:tc>
        <w:tc>
          <w:tcPr>
            <w:tcW w:w="1946" w:type="dxa"/>
            <w:vMerge/>
            <w:vAlign w:val="center"/>
            <w:hideMark/>
          </w:tcPr>
          <w:p w14:paraId="1319D1C0" w14:textId="77777777" w:rsidR="0013571C" w:rsidRPr="002223EE" w:rsidRDefault="0013571C" w:rsidP="00457792">
            <w:pPr>
              <w:jc w:val="center"/>
              <w:rPr>
                <w:color w:val="000000" w:themeColor="text1"/>
                <w:sz w:val="18"/>
                <w:szCs w:val="18"/>
                <w:lang w:val="en-US" w:eastAsia="ko-KR"/>
              </w:rPr>
            </w:pPr>
          </w:p>
        </w:tc>
        <w:tc>
          <w:tcPr>
            <w:tcW w:w="1164" w:type="dxa"/>
            <w:vAlign w:val="center"/>
            <w:hideMark/>
          </w:tcPr>
          <w:p w14:paraId="60907EBA" w14:textId="77777777" w:rsidR="0013571C" w:rsidRPr="002223EE" w:rsidRDefault="0013571C" w:rsidP="00457792">
            <w:pPr>
              <w:jc w:val="center"/>
              <w:rPr>
                <w:color w:val="000000" w:themeColor="text1"/>
                <w:sz w:val="18"/>
                <w:szCs w:val="18"/>
                <w:lang w:val="en-US" w:eastAsia="ko-KR"/>
              </w:rPr>
            </w:pPr>
            <w:r w:rsidRPr="002223EE">
              <w:rPr>
                <w:color w:val="000000" w:themeColor="text1"/>
                <w:sz w:val="18"/>
                <w:szCs w:val="18"/>
                <w:lang w:val="en-US" w:eastAsia="ko-KR"/>
              </w:rPr>
              <w:t>Neighbor cell</w:t>
            </w:r>
          </w:p>
        </w:tc>
        <w:tc>
          <w:tcPr>
            <w:tcW w:w="2644" w:type="dxa"/>
            <w:vAlign w:val="center"/>
            <w:hideMark/>
          </w:tcPr>
          <w:p w14:paraId="225A8674" w14:textId="77777777" w:rsidR="0013571C" w:rsidRPr="002223EE" w:rsidRDefault="0013571C" w:rsidP="00457792">
            <w:pPr>
              <w:jc w:val="center"/>
              <w:rPr>
                <w:color w:val="000000" w:themeColor="text1"/>
                <w:sz w:val="18"/>
                <w:szCs w:val="18"/>
                <w:lang w:val="en-US" w:eastAsia="ko-KR"/>
              </w:rPr>
            </w:pPr>
            <w:r w:rsidRPr="002223EE">
              <w:rPr>
                <w:color w:val="000000" w:themeColor="text1"/>
                <w:sz w:val="18"/>
                <w:szCs w:val="18"/>
                <w:lang w:val="en-US" w:eastAsia="ko-KR"/>
              </w:rPr>
              <w:t>L1/L2 triggered mobility</w:t>
            </w:r>
          </w:p>
        </w:tc>
        <w:tc>
          <w:tcPr>
            <w:tcW w:w="2405" w:type="dxa"/>
            <w:vMerge/>
          </w:tcPr>
          <w:p w14:paraId="05E4E4AA" w14:textId="77777777" w:rsidR="0013571C" w:rsidRPr="002223EE" w:rsidRDefault="0013571C" w:rsidP="00457792">
            <w:pPr>
              <w:jc w:val="center"/>
              <w:rPr>
                <w:color w:val="000000" w:themeColor="text1"/>
                <w:sz w:val="18"/>
                <w:szCs w:val="18"/>
                <w:lang w:val="en-US" w:eastAsia="ko-KR"/>
              </w:rPr>
            </w:pPr>
          </w:p>
        </w:tc>
      </w:tr>
      <w:tr w:rsidR="0013571C" w:rsidRPr="002223EE" w14:paraId="5915BE53" w14:textId="77777777" w:rsidTr="00FA369A">
        <w:trPr>
          <w:trHeight w:val="375"/>
          <w:jc w:val="center"/>
        </w:trPr>
        <w:tc>
          <w:tcPr>
            <w:tcW w:w="1696" w:type="dxa"/>
            <w:vMerge w:val="restart"/>
            <w:vAlign w:val="center"/>
            <w:hideMark/>
          </w:tcPr>
          <w:p w14:paraId="5B0C33B6" w14:textId="77777777" w:rsidR="0013571C" w:rsidRPr="002223EE" w:rsidRDefault="0013571C" w:rsidP="00457792">
            <w:pPr>
              <w:jc w:val="center"/>
              <w:rPr>
                <w:color w:val="000000" w:themeColor="text1"/>
                <w:sz w:val="18"/>
                <w:szCs w:val="18"/>
                <w:lang w:val="en-US" w:eastAsia="ko-KR"/>
              </w:rPr>
            </w:pPr>
            <w:r>
              <w:rPr>
                <w:rFonts w:hint="eastAsia"/>
                <w:color w:val="000000" w:themeColor="text1"/>
                <w:sz w:val="18"/>
                <w:szCs w:val="18"/>
                <w:lang w:val="en-US" w:eastAsia="ko-KR"/>
              </w:rPr>
              <w:t>L3 measurement</w:t>
            </w:r>
          </w:p>
        </w:tc>
        <w:tc>
          <w:tcPr>
            <w:tcW w:w="1946" w:type="dxa"/>
            <w:vAlign w:val="center"/>
          </w:tcPr>
          <w:p w14:paraId="7E28A71A" w14:textId="77777777" w:rsidR="0013571C" w:rsidRPr="002223EE" w:rsidRDefault="0013571C" w:rsidP="00457792">
            <w:pPr>
              <w:jc w:val="center"/>
              <w:rPr>
                <w:color w:val="000000" w:themeColor="text1"/>
                <w:sz w:val="18"/>
                <w:szCs w:val="18"/>
                <w:lang w:val="en-US" w:eastAsia="ko-KR"/>
              </w:rPr>
            </w:pPr>
            <w:r w:rsidRPr="002223EE">
              <w:rPr>
                <w:color w:val="000000" w:themeColor="text1"/>
                <w:sz w:val="18"/>
                <w:szCs w:val="18"/>
                <w:lang w:val="en-US" w:eastAsia="ko-KR"/>
              </w:rPr>
              <w:t>RLM</w:t>
            </w:r>
          </w:p>
        </w:tc>
        <w:tc>
          <w:tcPr>
            <w:tcW w:w="1164" w:type="dxa"/>
            <w:vAlign w:val="center"/>
          </w:tcPr>
          <w:p w14:paraId="789F966A" w14:textId="77777777" w:rsidR="0013571C" w:rsidRPr="002223EE" w:rsidRDefault="0013571C" w:rsidP="00457792">
            <w:pPr>
              <w:jc w:val="center"/>
              <w:rPr>
                <w:color w:val="000000" w:themeColor="text1"/>
                <w:sz w:val="18"/>
                <w:szCs w:val="18"/>
                <w:lang w:val="en-US" w:eastAsia="ko-KR"/>
              </w:rPr>
            </w:pPr>
            <w:r>
              <w:rPr>
                <w:rFonts w:hint="eastAsia"/>
                <w:color w:val="000000" w:themeColor="text1"/>
                <w:sz w:val="18"/>
                <w:szCs w:val="18"/>
                <w:lang w:val="en-US" w:eastAsia="ko-KR"/>
              </w:rPr>
              <w:t>Serving cell</w:t>
            </w:r>
          </w:p>
        </w:tc>
        <w:tc>
          <w:tcPr>
            <w:tcW w:w="2644" w:type="dxa"/>
            <w:vAlign w:val="center"/>
          </w:tcPr>
          <w:p w14:paraId="1D5A5805" w14:textId="77777777" w:rsidR="0013571C" w:rsidRPr="002223EE" w:rsidRDefault="0013571C" w:rsidP="00457792">
            <w:pPr>
              <w:jc w:val="center"/>
              <w:rPr>
                <w:color w:val="000000" w:themeColor="text1"/>
                <w:sz w:val="18"/>
                <w:szCs w:val="18"/>
                <w:lang w:val="en-US" w:eastAsia="ko-KR"/>
              </w:rPr>
            </w:pPr>
            <w:r w:rsidRPr="002223EE">
              <w:rPr>
                <w:color w:val="000000" w:themeColor="text1"/>
                <w:sz w:val="18"/>
                <w:szCs w:val="18"/>
                <w:lang w:val="en-US" w:eastAsia="ko-KR"/>
              </w:rPr>
              <w:t>Cell level link monitoring</w:t>
            </w:r>
          </w:p>
        </w:tc>
        <w:tc>
          <w:tcPr>
            <w:tcW w:w="2405" w:type="dxa"/>
            <w:vMerge/>
          </w:tcPr>
          <w:p w14:paraId="2DEF86DE" w14:textId="77777777" w:rsidR="0013571C" w:rsidRPr="002223EE" w:rsidRDefault="0013571C" w:rsidP="00457792">
            <w:pPr>
              <w:jc w:val="center"/>
              <w:rPr>
                <w:color w:val="000000" w:themeColor="text1"/>
                <w:sz w:val="18"/>
                <w:szCs w:val="18"/>
                <w:lang w:val="en-US" w:eastAsia="ko-KR"/>
              </w:rPr>
            </w:pPr>
          </w:p>
        </w:tc>
      </w:tr>
      <w:tr w:rsidR="0013571C" w:rsidRPr="002223EE" w14:paraId="7DFF1D26" w14:textId="77777777" w:rsidTr="00FA369A">
        <w:trPr>
          <w:trHeight w:val="266"/>
          <w:jc w:val="center"/>
        </w:trPr>
        <w:tc>
          <w:tcPr>
            <w:tcW w:w="1696" w:type="dxa"/>
            <w:vMerge/>
            <w:vAlign w:val="center"/>
            <w:hideMark/>
          </w:tcPr>
          <w:p w14:paraId="32336187" w14:textId="77777777" w:rsidR="0013571C" w:rsidRPr="002223EE" w:rsidRDefault="0013571C" w:rsidP="00457792">
            <w:pPr>
              <w:jc w:val="center"/>
              <w:rPr>
                <w:color w:val="000000" w:themeColor="text1"/>
                <w:sz w:val="18"/>
                <w:szCs w:val="18"/>
                <w:lang w:val="en-US" w:eastAsia="ko-KR"/>
              </w:rPr>
            </w:pPr>
          </w:p>
        </w:tc>
        <w:tc>
          <w:tcPr>
            <w:tcW w:w="1946" w:type="dxa"/>
            <w:vAlign w:val="center"/>
          </w:tcPr>
          <w:p w14:paraId="783136AE" w14:textId="77777777" w:rsidR="0013571C" w:rsidRPr="002223EE" w:rsidRDefault="0013571C" w:rsidP="00457792">
            <w:pPr>
              <w:jc w:val="center"/>
              <w:rPr>
                <w:color w:val="000000" w:themeColor="text1"/>
                <w:sz w:val="18"/>
                <w:szCs w:val="18"/>
                <w:lang w:val="en-US" w:eastAsia="ko-KR"/>
              </w:rPr>
            </w:pPr>
            <w:r w:rsidRPr="002223EE">
              <w:rPr>
                <w:color w:val="000000" w:themeColor="text1"/>
                <w:sz w:val="18"/>
                <w:szCs w:val="18"/>
                <w:lang w:val="en-US" w:eastAsia="ko-KR"/>
              </w:rPr>
              <w:t>Intra-frequency with</w:t>
            </w:r>
            <w:r>
              <w:rPr>
                <w:rFonts w:hint="eastAsia"/>
                <w:color w:val="000000" w:themeColor="text1"/>
                <w:sz w:val="18"/>
                <w:szCs w:val="18"/>
                <w:lang w:val="en-US" w:eastAsia="ko-KR"/>
              </w:rPr>
              <w:t>out</w:t>
            </w:r>
            <w:r w:rsidRPr="002223EE">
              <w:rPr>
                <w:color w:val="000000" w:themeColor="text1"/>
                <w:sz w:val="18"/>
                <w:szCs w:val="18"/>
                <w:lang w:val="en-US" w:eastAsia="ko-KR"/>
              </w:rPr>
              <w:t xml:space="preserve"> gaps</w:t>
            </w:r>
          </w:p>
        </w:tc>
        <w:tc>
          <w:tcPr>
            <w:tcW w:w="1164" w:type="dxa"/>
            <w:vAlign w:val="center"/>
          </w:tcPr>
          <w:p w14:paraId="130BABB9" w14:textId="77777777" w:rsidR="0013571C" w:rsidRPr="002223EE" w:rsidRDefault="0013571C" w:rsidP="00457792">
            <w:pPr>
              <w:jc w:val="center"/>
              <w:rPr>
                <w:color w:val="000000" w:themeColor="text1"/>
                <w:sz w:val="18"/>
                <w:szCs w:val="18"/>
                <w:lang w:val="en-US" w:eastAsia="ko-KR"/>
              </w:rPr>
            </w:pPr>
            <w:r>
              <w:rPr>
                <w:rFonts w:hint="eastAsia"/>
                <w:color w:val="000000" w:themeColor="text1"/>
                <w:sz w:val="18"/>
                <w:szCs w:val="18"/>
                <w:lang w:val="en-US" w:eastAsia="ko-KR"/>
              </w:rPr>
              <w:t>N</w:t>
            </w:r>
            <w:r w:rsidRPr="002223EE">
              <w:rPr>
                <w:color w:val="000000" w:themeColor="text1"/>
                <w:sz w:val="18"/>
                <w:szCs w:val="18"/>
                <w:lang w:val="en-US" w:eastAsia="ko-KR"/>
              </w:rPr>
              <w:t>eighbor cell</w:t>
            </w:r>
          </w:p>
        </w:tc>
        <w:tc>
          <w:tcPr>
            <w:tcW w:w="2644" w:type="dxa"/>
            <w:vAlign w:val="center"/>
          </w:tcPr>
          <w:p w14:paraId="41C78B15" w14:textId="77777777" w:rsidR="0013571C" w:rsidRPr="002223EE" w:rsidRDefault="0013571C" w:rsidP="00457792">
            <w:pPr>
              <w:jc w:val="center"/>
              <w:rPr>
                <w:color w:val="000000" w:themeColor="text1"/>
                <w:sz w:val="18"/>
                <w:szCs w:val="18"/>
                <w:lang w:val="en-US" w:eastAsia="ko-KR"/>
              </w:rPr>
            </w:pPr>
            <w:r w:rsidRPr="00C12F99">
              <w:rPr>
                <w:color w:val="000000" w:themeColor="text1"/>
                <w:sz w:val="18"/>
                <w:szCs w:val="18"/>
                <w:lang w:val="en-US" w:eastAsia="ko-KR"/>
              </w:rPr>
              <w:t>Mobility (includes the case when SSB is not within active BWP)</w:t>
            </w:r>
          </w:p>
        </w:tc>
        <w:tc>
          <w:tcPr>
            <w:tcW w:w="2405" w:type="dxa"/>
            <w:vMerge/>
          </w:tcPr>
          <w:p w14:paraId="1F2F8B48" w14:textId="77777777" w:rsidR="0013571C" w:rsidRPr="00C12F99" w:rsidRDefault="0013571C" w:rsidP="00457792">
            <w:pPr>
              <w:jc w:val="center"/>
              <w:rPr>
                <w:color w:val="000000" w:themeColor="text1"/>
                <w:sz w:val="18"/>
                <w:szCs w:val="18"/>
                <w:lang w:val="en-US" w:eastAsia="ko-KR"/>
              </w:rPr>
            </w:pPr>
          </w:p>
        </w:tc>
      </w:tr>
      <w:tr w:rsidR="0013571C" w:rsidRPr="002223EE" w14:paraId="2855171A" w14:textId="77777777" w:rsidTr="00FA369A">
        <w:trPr>
          <w:trHeight w:val="413"/>
          <w:jc w:val="center"/>
        </w:trPr>
        <w:tc>
          <w:tcPr>
            <w:tcW w:w="1696" w:type="dxa"/>
            <w:vMerge/>
            <w:vAlign w:val="center"/>
            <w:hideMark/>
          </w:tcPr>
          <w:p w14:paraId="3F0E2C65" w14:textId="77777777" w:rsidR="0013571C" w:rsidRPr="002223EE" w:rsidRDefault="0013571C" w:rsidP="00457792">
            <w:pPr>
              <w:jc w:val="center"/>
              <w:rPr>
                <w:color w:val="000000" w:themeColor="text1"/>
                <w:sz w:val="18"/>
                <w:szCs w:val="18"/>
                <w:lang w:val="en-US" w:eastAsia="ko-KR"/>
              </w:rPr>
            </w:pPr>
          </w:p>
        </w:tc>
        <w:tc>
          <w:tcPr>
            <w:tcW w:w="1946" w:type="dxa"/>
            <w:vAlign w:val="center"/>
          </w:tcPr>
          <w:p w14:paraId="1DCA069F" w14:textId="77777777" w:rsidR="0013571C" w:rsidRPr="002223EE" w:rsidRDefault="0013571C" w:rsidP="00457792">
            <w:pPr>
              <w:jc w:val="center"/>
              <w:rPr>
                <w:color w:val="000000" w:themeColor="text1"/>
                <w:sz w:val="18"/>
                <w:szCs w:val="18"/>
                <w:lang w:val="en-US" w:eastAsia="ko-KR"/>
              </w:rPr>
            </w:pPr>
            <w:r w:rsidRPr="002223EE">
              <w:rPr>
                <w:color w:val="000000" w:themeColor="text1"/>
                <w:sz w:val="18"/>
                <w:szCs w:val="18"/>
                <w:lang w:val="en-US" w:eastAsia="ko-KR"/>
              </w:rPr>
              <w:t>Inter-frequency with gaps</w:t>
            </w:r>
          </w:p>
        </w:tc>
        <w:tc>
          <w:tcPr>
            <w:tcW w:w="1164" w:type="dxa"/>
            <w:vAlign w:val="center"/>
          </w:tcPr>
          <w:p w14:paraId="6A6CB2C3" w14:textId="77777777" w:rsidR="0013571C" w:rsidRPr="002223EE" w:rsidRDefault="0013571C" w:rsidP="00457792">
            <w:pPr>
              <w:jc w:val="center"/>
              <w:rPr>
                <w:color w:val="000000" w:themeColor="text1"/>
                <w:sz w:val="18"/>
                <w:szCs w:val="18"/>
                <w:lang w:val="en-US" w:eastAsia="ko-KR"/>
              </w:rPr>
            </w:pPr>
            <w:r w:rsidRPr="002223EE">
              <w:rPr>
                <w:color w:val="000000" w:themeColor="text1"/>
                <w:sz w:val="18"/>
                <w:szCs w:val="18"/>
                <w:lang w:val="en-US" w:eastAsia="ko-KR"/>
              </w:rPr>
              <w:t>Neighbor cell</w:t>
            </w:r>
          </w:p>
        </w:tc>
        <w:tc>
          <w:tcPr>
            <w:tcW w:w="2644" w:type="dxa"/>
            <w:vAlign w:val="center"/>
          </w:tcPr>
          <w:p w14:paraId="6712DB19" w14:textId="77777777" w:rsidR="0013571C" w:rsidRPr="002223EE" w:rsidRDefault="0013571C" w:rsidP="00457792">
            <w:pPr>
              <w:jc w:val="center"/>
              <w:rPr>
                <w:color w:val="000000" w:themeColor="text1"/>
                <w:sz w:val="18"/>
                <w:szCs w:val="18"/>
                <w:lang w:val="en-US" w:eastAsia="ko-KR"/>
              </w:rPr>
            </w:pPr>
            <w:r w:rsidRPr="00C12F99">
              <w:rPr>
                <w:color w:val="000000" w:themeColor="text1"/>
                <w:sz w:val="18"/>
                <w:szCs w:val="18"/>
                <w:lang w:val="en-US" w:eastAsia="ko-KR"/>
              </w:rPr>
              <w:t>Mobility (includes the case when SSB is located within active BWP, but different frequency with reference SSB)</w:t>
            </w:r>
          </w:p>
        </w:tc>
        <w:tc>
          <w:tcPr>
            <w:tcW w:w="2405" w:type="dxa"/>
            <w:vMerge/>
          </w:tcPr>
          <w:p w14:paraId="596C3C60" w14:textId="77777777" w:rsidR="0013571C" w:rsidRPr="00C12F99" w:rsidRDefault="0013571C" w:rsidP="00457792">
            <w:pPr>
              <w:jc w:val="center"/>
              <w:rPr>
                <w:color w:val="000000" w:themeColor="text1"/>
                <w:sz w:val="18"/>
                <w:szCs w:val="18"/>
                <w:lang w:val="en-US" w:eastAsia="ko-KR"/>
              </w:rPr>
            </w:pPr>
          </w:p>
        </w:tc>
      </w:tr>
    </w:tbl>
    <w:p w14:paraId="5734F310" w14:textId="77777777" w:rsidR="002223EE" w:rsidRPr="0013571C" w:rsidRDefault="002223EE" w:rsidP="00A965CA">
      <w:pPr>
        <w:jc w:val="both"/>
        <w:rPr>
          <w:color w:val="000000" w:themeColor="text1"/>
          <w:lang w:eastAsia="ko-KR"/>
        </w:rPr>
      </w:pPr>
    </w:p>
    <w:p w14:paraId="528BC650" w14:textId="720C905E" w:rsidR="00C16503" w:rsidRPr="00F82882" w:rsidRDefault="00D9623A" w:rsidP="00F82882">
      <w:pPr>
        <w:pStyle w:val="a0"/>
        <w:numPr>
          <w:ilvl w:val="0"/>
          <w:numId w:val="37"/>
        </w:numPr>
        <w:jc w:val="both"/>
        <w:rPr>
          <w:lang w:val="en-US" w:eastAsia="ko-KR"/>
        </w:rPr>
      </w:pPr>
      <w:r w:rsidRPr="00F82882">
        <w:rPr>
          <w:b/>
          <w:bCs/>
          <w:i/>
          <w:iCs/>
          <w:lang w:val="en-US" w:eastAsia="ko-KR"/>
        </w:rPr>
        <w:t>P</w:t>
      </w:r>
      <w:r w:rsidRPr="00F82882">
        <w:rPr>
          <w:rFonts w:hint="eastAsia"/>
          <w:b/>
          <w:bCs/>
          <w:i/>
          <w:iCs/>
          <w:lang w:val="en-US" w:eastAsia="ko-KR"/>
        </w:rPr>
        <w:t xml:space="preserve">roposal </w:t>
      </w:r>
      <w:r w:rsidR="00381C6F">
        <w:rPr>
          <w:rFonts w:hint="eastAsia"/>
          <w:b/>
          <w:bCs/>
          <w:i/>
          <w:iCs/>
          <w:lang w:val="en-US" w:eastAsia="ko-KR"/>
        </w:rPr>
        <w:t>12</w:t>
      </w:r>
      <w:r w:rsidRPr="00F82882">
        <w:rPr>
          <w:rFonts w:hint="eastAsia"/>
          <w:lang w:val="en-US" w:eastAsia="ko-KR"/>
        </w:rPr>
        <w:t xml:space="preserve">: RAN4 to study to redefine the current intra/inter-frequency measurement requirements structure for improved measurement efficiency such as the definition of intra-frequency or separate serving and </w:t>
      </w:r>
      <w:proofErr w:type="spellStart"/>
      <w:r w:rsidRPr="00F82882">
        <w:rPr>
          <w:rFonts w:hint="eastAsia"/>
          <w:lang w:val="en-US" w:eastAsia="ko-KR"/>
        </w:rPr>
        <w:t>neigbhor</w:t>
      </w:r>
      <w:proofErr w:type="spellEnd"/>
      <w:r w:rsidRPr="00F82882">
        <w:rPr>
          <w:rFonts w:hint="eastAsia"/>
          <w:lang w:val="en-US" w:eastAsia="ko-KR"/>
        </w:rPr>
        <w:t xml:space="preserve"> cell measurements requirements.</w:t>
      </w:r>
    </w:p>
    <w:p w14:paraId="05C07B68" w14:textId="51751B43" w:rsidR="00A965CA" w:rsidRPr="00F82882" w:rsidRDefault="00A965CA" w:rsidP="00F82882">
      <w:pPr>
        <w:pStyle w:val="a0"/>
        <w:jc w:val="both"/>
        <w:rPr>
          <w:lang w:val="en-US" w:eastAsia="ko-KR"/>
        </w:rPr>
      </w:pPr>
      <w:r w:rsidRPr="00F82882">
        <w:rPr>
          <w:lang w:val="en-US" w:eastAsia="ko-KR"/>
        </w:rPr>
        <w:t xml:space="preserve">In 5G NR, </w:t>
      </w:r>
      <w:proofErr w:type="gramStart"/>
      <w:r w:rsidRPr="00F82882">
        <w:rPr>
          <w:rFonts w:hint="eastAsia"/>
          <w:lang w:val="en-US" w:eastAsia="ko-KR"/>
        </w:rPr>
        <w:t xml:space="preserve">a </w:t>
      </w:r>
      <w:r w:rsidRPr="00F82882">
        <w:rPr>
          <w:lang w:val="en-US" w:eastAsia="ko-KR"/>
        </w:rPr>
        <w:t>UE</w:t>
      </w:r>
      <w:proofErr w:type="gramEnd"/>
      <w:r w:rsidRPr="00F82882">
        <w:rPr>
          <w:lang w:val="en-US" w:eastAsia="ko-KR"/>
        </w:rPr>
        <w:t xml:space="preserve"> performed </w:t>
      </w:r>
      <w:r w:rsidRPr="00F82882">
        <w:rPr>
          <w:rFonts w:hint="eastAsia"/>
          <w:lang w:val="en-US" w:eastAsia="ko-KR"/>
        </w:rPr>
        <w:t>multiple measurements and reporting by</w:t>
      </w:r>
      <w:r w:rsidRPr="00F82882">
        <w:rPr>
          <w:lang w:val="en-US" w:eastAsia="ko-KR"/>
        </w:rPr>
        <w:t xml:space="preserve"> network</w:t>
      </w:r>
      <w:r w:rsidRPr="00F82882">
        <w:rPr>
          <w:rFonts w:hint="eastAsia"/>
          <w:lang w:val="en-US" w:eastAsia="ko-KR"/>
        </w:rPr>
        <w:t xml:space="preserve"> configuration</w:t>
      </w:r>
      <w:r w:rsidRPr="00F82882">
        <w:rPr>
          <w:lang w:val="en-US" w:eastAsia="ko-KR"/>
        </w:rPr>
        <w:t>, leading to power</w:t>
      </w:r>
      <w:r w:rsidRPr="00F82882">
        <w:rPr>
          <w:rFonts w:hint="eastAsia"/>
          <w:lang w:val="en-US" w:eastAsia="ko-KR"/>
        </w:rPr>
        <w:t xml:space="preserve"> </w:t>
      </w:r>
      <w:proofErr w:type="spellStart"/>
      <w:r w:rsidRPr="00F82882">
        <w:rPr>
          <w:rFonts w:hint="eastAsia"/>
          <w:lang w:val="en-US" w:eastAsia="ko-KR"/>
        </w:rPr>
        <w:t>consumtion</w:t>
      </w:r>
      <w:proofErr w:type="spellEnd"/>
      <w:r w:rsidRPr="00F82882">
        <w:rPr>
          <w:lang w:val="en-US" w:eastAsia="ko-KR"/>
        </w:rPr>
        <w:t xml:space="preserve"> and </w:t>
      </w:r>
      <w:proofErr w:type="spellStart"/>
      <w:r w:rsidRPr="00F82882">
        <w:rPr>
          <w:rFonts w:hint="eastAsia"/>
          <w:lang w:val="en-US" w:eastAsia="ko-KR"/>
        </w:rPr>
        <w:t>measuremet</w:t>
      </w:r>
      <w:proofErr w:type="spellEnd"/>
      <w:r w:rsidRPr="00F82882">
        <w:rPr>
          <w:rFonts w:hint="eastAsia"/>
          <w:lang w:val="en-US" w:eastAsia="ko-KR"/>
        </w:rPr>
        <w:t>/</w:t>
      </w:r>
      <w:r w:rsidRPr="00F82882">
        <w:rPr>
          <w:lang w:val="en-US" w:eastAsia="ko-KR"/>
        </w:rPr>
        <w:t xml:space="preserve">scheduling </w:t>
      </w:r>
      <w:r w:rsidRPr="00F82882">
        <w:rPr>
          <w:rFonts w:hint="eastAsia"/>
          <w:lang w:val="en-US" w:eastAsia="ko-KR"/>
        </w:rPr>
        <w:t>restriction</w:t>
      </w:r>
      <w:r w:rsidRPr="00F82882">
        <w:rPr>
          <w:lang w:val="en-US" w:eastAsia="ko-KR"/>
        </w:rPr>
        <w:t>. For 6G</w:t>
      </w:r>
      <w:r w:rsidR="00D9623A" w:rsidRPr="00F82882">
        <w:rPr>
          <w:rFonts w:hint="eastAsia"/>
          <w:lang w:val="en-US" w:eastAsia="ko-KR"/>
        </w:rPr>
        <w:t>R</w:t>
      </w:r>
      <w:r w:rsidRPr="00F82882">
        <w:rPr>
          <w:lang w:val="en-US" w:eastAsia="ko-KR"/>
        </w:rPr>
        <w:t xml:space="preserve">, RAN4 should study UE-assisted </w:t>
      </w:r>
      <w:proofErr w:type="gramStart"/>
      <w:r w:rsidRPr="00F82882">
        <w:rPr>
          <w:rFonts w:hint="eastAsia"/>
          <w:lang w:val="en-US" w:eastAsia="ko-KR"/>
        </w:rPr>
        <w:t>information based</w:t>
      </w:r>
      <w:proofErr w:type="gramEnd"/>
      <w:r w:rsidRPr="00F82882">
        <w:rPr>
          <w:rFonts w:hint="eastAsia"/>
          <w:lang w:val="en-US" w:eastAsia="ko-KR"/>
        </w:rPr>
        <w:t xml:space="preserve"> </w:t>
      </w:r>
      <w:r w:rsidRPr="00F82882">
        <w:rPr>
          <w:lang w:val="en-US" w:eastAsia="ko-KR"/>
        </w:rPr>
        <w:t xml:space="preserve">measurement </w:t>
      </w:r>
      <w:r w:rsidRPr="00F82882">
        <w:rPr>
          <w:lang w:val="en-US" w:eastAsia="ko-KR"/>
        </w:rPr>
        <w:lastRenderedPageBreak/>
        <w:t xml:space="preserve">operations, where the UE provides contextual information to determine whether a measurement is required. This approach can prevent unnecessary </w:t>
      </w:r>
      <w:r w:rsidRPr="00F82882">
        <w:rPr>
          <w:rFonts w:hint="eastAsia"/>
          <w:lang w:val="en-US" w:eastAsia="ko-KR"/>
        </w:rPr>
        <w:t xml:space="preserve">measurement </w:t>
      </w:r>
      <w:r w:rsidRPr="00F82882">
        <w:rPr>
          <w:lang w:val="en-US" w:eastAsia="ko-KR"/>
        </w:rPr>
        <w:t>operations, reduce power consumption, and improve system efficiency, while assessing potential system-level gains and trade-offs.</w:t>
      </w:r>
    </w:p>
    <w:p w14:paraId="39EBB786" w14:textId="670B673F" w:rsidR="00A965CA" w:rsidRPr="00F82882" w:rsidRDefault="00A965CA" w:rsidP="00F82882">
      <w:pPr>
        <w:pStyle w:val="a0"/>
        <w:numPr>
          <w:ilvl w:val="0"/>
          <w:numId w:val="37"/>
        </w:numPr>
        <w:jc w:val="both"/>
        <w:rPr>
          <w:lang w:val="en-US" w:eastAsia="ko-KR"/>
        </w:rPr>
      </w:pPr>
      <w:r w:rsidRPr="00F82882">
        <w:rPr>
          <w:b/>
          <w:bCs/>
          <w:i/>
          <w:iCs/>
          <w:lang w:val="en-US" w:eastAsia="ko-KR"/>
        </w:rPr>
        <w:t>P</w:t>
      </w:r>
      <w:r w:rsidRPr="00F82882">
        <w:rPr>
          <w:rFonts w:hint="eastAsia"/>
          <w:b/>
          <w:bCs/>
          <w:i/>
          <w:iCs/>
          <w:lang w:val="en-US" w:eastAsia="ko-KR"/>
        </w:rPr>
        <w:t xml:space="preserve">roposal </w:t>
      </w:r>
      <w:r w:rsidR="00381C6F">
        <w:rPr>
          <w:rFonts w:hint="eastAsia"/>
          <w:b/>
          <w:bCs/>
          <w:i/>
          <w:iCs/>
          <w:lang w:val="en-US" w:eastAsia="ko-KR"/>
        </w:rPr>
        <w:t>13</w:t>
      </w:r>
      <w:r w:rsidRPr="00F82882">
        <w:rPr>
          <w:rFonts w:hint="eastAsia"/>
          <w:lang w:val="en-US" w:eastAsia="ko-KR"/>
        </w:rPr>
        <w:t xml:space="preserve">: RAN4 to study UE contextual </w:t>
      </w:r>
      <w:proofErr w:type="gramStart"/>
      <w:r w:rsidRPr="00F82882">
        <w:rPr>
          <w:rFonts w:hint="eastAsia"/>
          <w:lang w:val="en-US" w:eastAsia="ko-KR"/>
        </w:rPr>
        <w:t>information based</w:t>
      </w:r>
      <w:proofErr w:type="gramEnd"/>
      <w:r w:rsidRPr="00F82882">
        <w:rPr>
          <w:rFonts w:hint="eastAsia"/>
          <w:lang w:val="en-US" w:eastAsia="ko-KR"/>
        </w:rPr>
        <w:t xml:space="preserve"> measurement </w:t>
      </w:r>
      <w:proofErr w:type="gramStart"/>
      <w:r w:rsidRPr="00F82882">
        <w:rPr>
          <w:rFonts w:hint="eastAsia"/>
          <w:lang w:val="en-US" w:eastAsia="ko-KR"/>
        </w:rPr>
        <w:t>operation</w:t>
      </w:r>
      <w:proofErr w:type="gramEnd"/>
      <w:r w:rsidRPr="00F82882">
        <w:rPr>
          <w:rFonts w:hint="eastAsia"/>
          <w:lang w:val="en-US" w:eastAsia="ko-KR"/>
        </w:rPr>
        <w:t xml:space="preserve"> to </w:t>
      </w:r>
      <w:r w:rsidRPr="00F82882">
        <w:rPr>
          <w:lang w:val="en-US" w:eastAsia="ko-KR"/>
        </w:rPr>
        <w:t xml:space="preserve">prevent unnecessary </w:t>
      </w:r>
      <w:r w:rsidRPr="00F82882">
        <w:rPr>
          <w:rFonts w:hint="eastAsia"/>
          <w:lang w:val="en-US" w:eastAsia="ko-KR"/>
        </w:rPr>
        <w:t xml:space="preserve">measurement </w:t>
      </w:r>
      <w:r w:rsidRPr="00F82882">
        <w:rPr>
          <w:lang w:val="en-US" w:eastAsia="ko-KR"/>
        </w:rPr>
        <w:t>operations, reduce power consumption, and improve system efficiency</w:t>
      </w:r>
    </w:p>
    <w:p w14:paraId="5A56611B" w14:textId="14A3A77E" w:rsidR="00A965CA" w:rsidRPr="00F82882" w:rsidRDefault="00A965CA" w:rsidP="00F82882">
      <w:pPr>
        <w:pStyle w:val="a0"/>
        <w:jc w:val="both"/>
        <w:rPr>
          <w:lang w:val="en-US" w:eastAsia="ko-KR"/>
        </w:rPr>
      </w:pPr>
      <w:r w:rsidRPr="00F82882">
        <w:rPr>
          <w:lang w:val="en-US" w:eastAsia="ko-KR"/>
        </w:rPr>
        <w:t>6G</w:t>
      </w:r>
      <w:r w:rsidR="00D9623A" w:rsidRPr="00F82882">
        <w:rPr>
          <w:rFonts w:hint="eastAsia"/>
          <w:lang w:val="en-US" w:eastAsia="ko-KR"/>
        </w:rPr>
        <w:t>R</w:t>
      </w:r>
      <w:r w:rsidRPr="00F82882">
        <w:rPr>
          <w:lang w:val="en-US" w:eastAsia="ko-KR"/>
        </w:rPr>
        <w:t xml:space="preserve"> will support diverse environments, including portable devices and vehicular communications. In scenarios where multiple devices </w:t>
      </w:r>
      <w:r w:rsidR="009E53F7" w:rsidRPr="00F82882">
        <w:rPr>
          <w:rFonts w:hint="eastAsia"/>
          <w:lang w:val="en-US" w:eastAsia="ko-KR"/>
        </w:rPr>
        <w:t>experience</w:t>
      </w:r>
      <w:r w:rsidRPr="00F82882">
        <w:rPr>
          <w:lang w:val="en-US" w:eastAsia="ko-KR"/>
        </w:rPr>
        <w:t xml:space="preserve"> similar channel conditions (e.g., within the same vehicle), each UE currently performs independent measurements and reporting. RAN4 should study the feasibility and benefits of a virtual UE group concept, </w:t>
      </w:r>
      <w:proofErr w:type="gramStart"/>
      <w:r w:rsidRPr="00F82882">
        <w:rPr>
          <w:lang w:val="en-US" w:eastAsia="ko-KR"/>
        </w:rPr>
        <w:t>enabling</w:t>
      </w:r>
      <w:proofErr w:type="gramEnd"/>
      <w:r w:rsidRPr="00F82882">
        <w:rPr>
          <w:lang w:val="en-US" w:eastAsia="ko-KR"/>
        </w:rPr>
        <w:t xml:space="preserve"> shared measurement and reporting among UEs in similar environments. This could significantly reduce measurement and reporting overhead in 6G systems.</w:t>
      </w:r>
    </w:p>
    <w:p w14:paraId="08D21CA6" w14:textId="3B84DAE4" w:rsidR="00A965CA" w:rsidRPr="00F82882" w:rsidRDefault="009E53F7" w:rsidP="00F82882">
      <w:pPr>
        <w:pStyle w:val="a0"/>
        <w:numPr>
          <w:ilvl w:val="0"/>
          <w:numId w:val="37"/>
        </w:numPr>
        <w:jc w:val="both"/>
        <w:rPr>
          <w:lang w:val="en-US" w:eastAsia="ko-KR"/>
        </w:rPr>
      </w:pPr>
      <w:r w:rsidRPr="00F82882">
        <w:rPr>
          <w:rFonts w:hint="eastAsia"/>
          <w:b/>
          <w:bCs/>
          <w:i/>
          <w:iCs/>
          <w:lang w:val="en-US" w:eastAsia="ko-KR"/>
        </w:rPr>
        <w:t xml:space="preserve">Proposal </w:t>
      </w:r>
      <w:r w:rsidR="00381C6F">
        <w:rPr>
          <w:rFonts w:hint="eastAsia"/>
          <w:b/>
          <w:bCs/>
          <w:i/>
          <w:iCs/>
          <w:lang w:val="en-US" w:eastAsia="ko-KR"/>
        </w:rPr>
        <w:t>14</w:t>
      </w:r>
      <w:r w:rsidRPr="00F82882">
        <w:rPr>
          <w:rFonts w:hint="eastAsia"/>
          <w:lang w:val="en-US" w:eastAsia="ko-KR"/>
        </w:rPr>
        <w:t xml:space="preserve">: RAN4 to study </w:t>
      </w:r>
      <w:r w:rsidRPr="00F82882">
        <w:rPr>
          <w:lang w:val="en-US" w:eastAsia="ko-KR"/>
        </w:rPr>
        <w:t>feasibility</w:t>
      </w:r>
      <w:r w:rsidRPr="00F82882">
        <w:rPr>
          <w:rFonts w:hint="eastAsia"/>
          <w:lang w:val="en-US" w:eastAsia="ko-KR"/>
        </w:rPr>
        <w:t xml:space="preserve"> and benefit of virtual UE group measurement and reporting to reduce measurement and reporting overhead in 6GR</w:t>
      </w:r>
    </w:p>
    <w:p w14:paraId="144078B2" w14:textId="77777777" w:rsidR="009E53F7" w:rsidRPr="009E53F7" w:rsidRDefault="009E53F7" w:rsidP="009E53F7">
      <w:pPr>
        <w:rPr>
          <w:color w:val="000000" w:themeColor="text1"/>
          <w:lang w:eastAsia="ko-KR"/>
        </w:rPr>
      </w:pPr>
    </w:p>
    <w:p w14:paraId="5C24F657" w14:textId="4CDED862" w:rsidR="00951034" w:rsidRDefault="00110513" w:rsidP="00951034">
      <w:pPr>
        <w:pStyle w:val="20"/>
        <w:rPr>
          <w:lang w:val="en-US" w:eastAsia="ko-KR"/>
        </w:rPr>
      </w:pPr>
      <w:r>
        <w:rPr>
          <w:rFonts w:hint="eastAsia"/>
          <w:lang w:val="en-US" w:eastAsia="ko-KR"/>
        </w:rPr>
        <w:t>Mobility related RRM</w:t>
      </w:r>
    </w:p>
    <w:p w14:paraId="575808E0" w14:textId="54B36A9A" w:rsidR="00FD650D" w:rsidRDefault="00FD650D" w:rsidP="00FA369A">
      <w:pPr>
        <w:pStyle w:val="a0"/>
        <w:jc w:val="both"/>
        <w:rPr>
          <w:color w:val="000000" w:themeColor="text1"/>
          <w:lang w:eastAsia="ko-KR"/>
        </w:rPr>
      </w:pPr>
      <w:r w:rsidRPr="00B51573">
        <w:rPr>
          <w:color w:val="000000" w:themeColor="text1"/>
          <w:lang w:eastAsia="ko-KR"/>
        </w:rPr>
        <w:t xml:space="preserve">In the last RAN2 meeting (113BIS), </w:t>
      </w:r>
      <w:r>
        <w:rPr>
          <w:rFonts w:hint="eastAsia"/>
          <w:color w:val="000000" w:themeColor="text1"/>
          <w:lang w:eastAsia="ko-KR"/>
        </w:rPr>
        <w:t xml:space="preserve">it was agreed </w:t>
      </w:r>
      <w:r w:rsidRPr="00BD2B5B">
        <w:rPr>
          <w:color w:val="000000" w:themeColor="text1"/>
          <w:lang w:eastAsia="ko-KR"/>
        </w:rPr>
        <w:t>that 6G mobility design should minimize interruption, enhance robustness, and improve energy efficiency while considering aspects such as early synchronization and conditional handover.</w:t>
      </w:r>
      <w:r>
        <w:rPr>
          <w:rFonts w:hint="eastAsia"/>
          <w:color w:val="000000" w:themeColor="text1"/>
          <w:lang w:eastAsia="ko-KR"/>
        </w:rPr>
        <w:t xml:space="preserve"> Specifically, RAN2 captured the following requirements for 6G mobility design:</w:t>
      </w:r>
    </w:p>
    <w:tbl>
      <w:tblPr>
        <w:tblStyle w:val="a9"/>
        <w:tblW w:w="0" w:type="auto"/>
        <w:tblLook w:val="04A0" w:firstRow="1" w:lastRow="0" w:firstColumn="1" w:lastColumn="0" w:noHBand="0" w:noVBand="1"/>
      </w:tblPr>
      <w:tblGrid>
        <w:gridCol w:w="9855"/>
      </w:tblGrid>
      <w:tr w:rsidR="00FD650D" w14:paraId="0A1368AF" w14:textId="77777777" w:rsidTr="003564C9">
        <w:tc>
          <w:tcPr>
            <w:tcW w:w="9855" w:type="dxa"/>
          </w:tcPr>
          <w:p w14:paraId="6759693E" w14:textId="77777777" w:rsidR="00FD650D" w:rsidRPr="008138E9" w:rsidRDefault="00FD650D" w:rsidP="003564C9">
            <w:pPr>
              <w:pStyle w:val="Doc-text2"/>
              <w:ind w:left="0" w:firstLine="0"/>
              <w:rPr>
                <w:rFonts w:ascii="Times New Roman" w:hAnsi="Times New Roman"/>
                <w:b/>
                <w:bCs/>
              </w:rPr>
            </w:pPr>
            <w:r w:rsidRPr="008138E9">
              <w:rPr>
                <w:rFonts w:ascii="Times New Roman" w:hAnsi="Times New Roman"/>
                <w:b/>
                <w:bCs/>
              </w:rPr>
              <w:t xml:space="preserve">Agreements </w:t>
            </w:r>
          </w:p>
          <w:p w14:paraId="6C2750A1" w14:textId="77777777" w:rsidR="00FD650D" w:rsidRPr="008138E9" w:rsidRDefault="00FD650D" w:rsidP="00FA369A">
            <w:pPr>
              <w:pStyle w:val="Doc-text2"/>
              <w:tabs>
                <w:tab w:val="clear" w:pos="1622"/>
                <w:tab w:val="left" w:pos="733"/>
              </w:tabs>
              <w:ind w:hanging="1314"/>
              <w:rPr>
                <w:rFonts w:ascii="Times New Roman" w:hAnsi="Times New Roman"/>
              </w:rPr>
            </w:pPr>
            <w:r w:rsidRPr="008138E9">
              <w:rPr>
                <w:rFonts w:ascii="Times New Roman" w:hAnsi="Times New Roman"/>
              </w:rPr>
              <w:t>1</w:t>
            </w:r>
            <w:r w:rsidRPr="008138E9">
              <w:rPr>
                <w:rFonts w:ascii="Times New Roman" w:hAnsi="Times New Roman"/>
              </w:rPr>
              <w:tab/>
              <w:t>Study mobility with the following requirements in 6G mobility design:</w:t>
            </w:r>
          </w:p>
          <w:p w14:paraId="3B4D19EA" w14:textId="77777777" w:rsidR="00FD650D" w:rsidRPr="008138E9" w:rsidRDefault="00FD650D" w:rsidP="00FA369A">
            <w:pPr>
              <w:pStyle w:val="Doc-text2"/>
              <w:tabs>
                <w:tab w:val="clear" w:pos="1622"/>
              </w:tabs>
              <w:ind w:left="1016" w:hanging="425"/>
              <w:rPr>
                <w:rFonts w:ascii="Times New Roman" w:hAnsi="Times New Roman"/>
              </w:rPr>
            </w:pPr>
            <w:r w:rsidRPr="008138E9">
              <w:rPr>
                <w:rFonts w:ascii="Times New Roman" w:hAnsi="Times New Roman"/>
              </w:rPr>
              <w:t>-</w:t>
            </w:r>
            <w:r w:rsidRPr="008138E9">
              <w:rPr>
                <w:rFonts w:ascii="Times New Roman" w:hAnsi="Times New Roman"/>
              </w:rPr>
              <w:tab/>
              <w:t xml:space="preserve">Minimize interruption time and ensure service continuity (i.e. minimize throughput degradation during mobility). Consider complexity and gains when discussing solutions.   </w:t>
            </w:r>
          </w:p>
          <w:p w14:paraId="17E7EF5E" w14:textId="77777777" w:rsidR="00FD650D" w:rsidRPr="008138E9" w:rsidRDefault="00FD650D" w:rsidP="00FA369A">
            <w:pPr>
              <w:pStyle w:val="Doc-text2"/>
              <w:tabs>
                <w:tab w:val="clear" w:pos="1622"/>
              </w:tabs>
              <w:ind w:left="1016" w:hanging="425"/>
              <w:rPr>
                <w:rFonts w:ascii="Times New Roman" w:hAnsi="Times New Roman"/>
              </w:rPr>
            </w:pPr>
            <w:r w:rsidRPr="008138E9">
              <w:rPr>
                <w:rFonts w:ascii="Times New Roman" w:hAnsi="Times New Roman"/>
              </w:rPr>
              <w:t>-</w:t>
            </w:r>
            <w:r w:rsidRPr="008138E9">
              <w:rPr>
                <w:rFonts w:ascii="Times New Roman" w:hAnsi="Times New Roman"/>
              </w:rPr>
              <w:tab/>
              <w:t xml:space="preserve">Robustness of mobility procedures </w:t>
            </w:r>
          </w:p>
          <w:p w14:paraId="37D695F5" w14:textId="77777777" w:rsidR="00FD650D" w:rsidRPr="008138E9" w:rsidRDefault="00FD650D" w:rsidP="00FA369A">
            <w:pPr>
              <w:pStyle w:val="Doc-text2"/>
              <w:tabs>
                <w:tab w:val="clear" w:pos="1622"/>
              </w:tabs>
              <w:ind w:left="1016" w:hanging="425"/>
              <w:rPr>
                <w:rFonts w:ascii="Times New Roman" w:hAnsi="Times New Roman"/>
              </w:rPr>
            </w:pPr>
            <w:r w:rsidRPr="008138E9">
              <w:rPr>
                <w:rFonts w:ascii="Times New Roman" w:hAnsi="Times New Roman"/>
              </w:rPr>
              <w:t>-</w:t>
            </w:r>
            <w:r w:rsidRPr="008138E9">
              <w:rPr>
                <w:rFonts w:ascii="Times New Roman" w:hAnsi="Times New Roman"/>
              </w:rPr>
              <w:tab/>
              <w:t>Energy efficiency for both UE and NW</w:t>
            </w:r>
          </w:p>
          <w:p w14:paraId="43DCD63B" w14:textId="64CB5188" w:rsidR="00FD650D" w:rsidRPr="008138E9" w:rsidRDefault="00FD650D" w:rsidP="008138E9">
            <w:pPr>
              <w:pStyle w:val="Doc-text2"/>
              <w:tabs>
                <w:tab w:val="clear" w:pos="1622"/>
                <w:tab w:val="left" w:pos="733"/>
              </w:tabs>
              <w:ind w:hanging="1314"/>
              <w:rPr>
                <w:rFonts w:ascii="Times New Roman" w:eastAsiaTheme="minorEastAsia" w:hAnsi="Times New Roman"/>
                <w:lang w:eastAsia="ko-KR"/>
              </w:rPr>
            </w:pPr>
            <w:r w:rsidRPr="008138E9">
              <w:rPr>
                <w:rFonts w:ascii="Times New Roman" w:hAnsi="Times New Roman"/>
              </w:rPr>
              <w:t>2</w:t>
            </w:r>
            <w:r w:rsidRPr="008138E9">
              <w:rPr>
                <w:rFonts w:ascii="Times New Roman" w:hAnsi="Times New Roman"/>
              </w:rPr>
              <w:tab/>
              <w:t>Study aspects related to mobility (e.g. early DL/UL synchronization, UE configuration processing, pre-configurations, conditional handover, early CSI acquisition)</w:t>
            </w:r>
          </w:p>
        </w:tc>
      </w:tr>
    </w:tbl>
    <w:p w14:paraId="25A3AD7C" w14:textId="328BB979" w:rsidR="00FD650D" w:rsidRPr="009B728A" w:rsidRDefault="00FD650D" w:rsidP="00FA369A">
      <w:pPr>
        <w:pStyle w:val="a0"/>
        <w:jc w:val="both"/>
        <w:rPr>
          <w:color w:val="000000" w:themeColor="text1"/>
          <w:lang w:eastAsia="ko-KR"/>
        </w:rPr>
      </w:pPr>
      <w:r>
        <w:rPr>
          <w:rFonts w:hint="eastAsia"/>
          <w:color w:val="000000" w:themeColor="text1"/>
          <w:lang w:eastAsia="ko-KR"/>
        </w:rPr>
        <w:t>In parallel, RAN4 has also captured a Way Forward for mobility-related RRM in the last meeting [1], where the group agreed to start from mobility solutions with less RAN1/2-dependency.</w:t>
      </w:r>
    </w:p>
    <w:tbl>
      <w:tblPr>
        <w:tblStyle w:val="a9"/>
        <w:tblW w:w="0" w:type="auto"/>
        <w:tblLook w:val="04A0" w:firstRow="1" w:lastRow="0" w:firstColumn="1" w:lastColumn="0" w:noHBand="0" w:noVBand="1"/>
      </w:tblPr>
      <w:tblGrid>
        <w:gridCol w:w="9855"/>
      </w:tblGrid>
      <w:tr w:rsidR="00FD650D" w14:paraId="3ED57A75" w14:textId="77777777" w:rsidTr="003564C9">
        <w:tc>
          <w:tcPr>
            <w:tcW w:w="9855" w:type="dxa"/>
          </w:tcPr>
          <w:p w14:paraId="13433276" w14:textId="77777777" w:rsidR="00FD650D" w:rsidRPr="00DD4CA3" w:rsidRDefault="00FD650D" w:rsidP="003564C9">
            <w:pPr>
              <w:rPr>
                <w:bCs/>
                <w:color w:val="0070C0"/>
                <w:u w:val="single"/>
                <w:lang w:eastAsia="ko-KR"/>
              </w:rPr>
            </w:pPr>
            <w:bookmarkStart w:id="1" w:name="_Hlk213320807"/>
            <w:r w:rsidRPr="00DD4CA3">
              <w:rPr>
                <w:bCs/>
                <w:color w:val="0070C0"/>
                <w:u w:val="single"/>
                <w:lang w:eastAsia="ko-KR"/>
              </w:rPr>
              <w:t>Issue 6: Mobility related RRM</w:t>
            </w:r>
          </w:p>
          <w:p w14:paraId="13F38620" w14:textId="77777777" w:rsidR="00FD650D" w:rsidRPr="00243B6D" w:rsidRDefault="00FD650D" w:rsidP="003564C9">
            <w:pPr>
              <w:spacing w:after="120"/>
              <w:rPr>
                <w:bCs/>
                <w:sz w:val="36"/>
                <w:szCs w:val="36"/>
              </w:rPr>
            </w:pPr>
            <w:r w:rsidRPr="00243B6D">
              <w:rPr>
                <w:bCs/>
              </w:rPr>
              <w:t>[Way forward]</w:t>
            </w:r>
          </w:p>
          <w:p w14:paraId="006D4861" w14:textId="77777777" w:rsidR="00FD650D" w:rsidRPr="00B51573" w:rsidRDefault="00FD650D" w:rsidP="003564C9">
            <w:pPr>
              <w:numPr>
                <w:ilvl w:val="0"/>
                <w:numId w:val="3"/>
              </w:numPr>
              <w:overflowPunct w:val="0"/>
              <w:autoSpaceDE w:val="0"/>
              <w:autoSpaceDN w:val="0"/>
              <w:adjustRightInd w:val="0"/>
              <w:ind w:left="360"/>
              <w:textAlignment w:val="baseline"/>
              <w:rPr>
                <w:rFonts w:eastAsia="SimSun"/>
                <w:bCs/>
                <w:kern w:val="2"/>
                <w:szCs w:val="22"/>
                <w:lang w:val="en-US" w:eastAsia="ja-JP"/>
              </w:rPr>
            </w:pPr>
            <w:r w:rsidRPr="00B51573">
              <w:rPr>
                <w:rFonts w:eastAsia="SimSun"/>
                <w:bCs/>
                <w:kern w:val="2"/>
                <w:szCs w:val="22"/>
                <w:lang w:val="en-US" w:eastAsia="ja-JP"/>
              </w:rPr>
              <w:t>FFS followings in the RAN4#117 meeting (other sub-topics are not precluded):</w:t>
            </w:r>
          </w:p>
          <w:p w14:paraId="7B7E610A" w14:textId="77777777" w:rsidR="00FD650D" w:rsidRPr="00DD4CA3" w:rsidRDefault="00FD650D" w:rsidP="003564C9">
            <w:pPr>
              <w:pStyle w:val="ad"/>
              <w:numPr>
                <w:ilvl w:val="1"/>
                <w:numId w:val="3"/>
              </w:numPr>
              <w:overflowPunct w:val="0"/>
              <w:autoSpaceDE w:val="0"/>
              <w:autoSpaceDN w:val="0"/>
              <w:adjustRightInd w:val="0"/>
              <w:ind w:leftChars="0" w:left="1080"/>
              <w:textAlignment w:val="baseline"/>
              <w:rPr>
                <w:rFonts w:eastAsia="SimSun"/>
                <w:bCs/>
              </w:rPr>
            </w:pPr>
            <w:r w:rsidRPr="00DD4CA3">
              <w:rPr>
                <w:rFonts w:eastAsia="SimSun"/>
                <w:bCs/>
              </w:rPr>
              <w:t>RAN4 to start from mobility related RRM solutions with less RAN1/2-dependency.</w:t>
            </w:r>
          </w:p>
          <w:p w14:paraId="3A5DB87E" w14:textId="77777777" w:rsidR="00FD650D" w:rsidRPr="00DD4CA3" w:rsidRDefault="00FD650D" w:rsidP="003564C9">
            <w:pPr>
              <w:pStyle w:val="ad"/>
              <w:numPr>
                <w:ilvl w:val="1"/>
                <w:numId w:val="3"/>
              </w:numPr>
              <w:overflowPunct w:val="0"/>
              <w:autoSpaceDE w:val="0"/>
              <w:autoSpaceDN w:val="0"/>
              <w:adjustRightInd w:val="0"/>
              <w:ind w:leftChars="0" w:left="1080"/>
              <w:textAlignment w:val="baseline"/>
              <w:rPr>
                <w:rFonts w:eastAsia="SimSun"/>
                <w:bCs/>
              </w:rPr>
            </w:pPr>
            <w:r w:rsidRPr="00DD4CA3">
              <w:rPr>
                <w:rFonts w:eastAsia="SimSun"/>
                <w:bCs/>
              </w:rPr>
              <w:t>RAN4 to identify which of the following topics can be starts directly in RAN4:</w:t>
            </w:r>
          </w:p>
          <w:p w14:paraId="387B8288" w14:textId="77777777" w:rsidR="00FD650D" w:rsidRPr="00DD4CA3" w:rsidRDefault="00FD650D" w:rsidP="003564C9">
            <w:pPr>
              <w:pStyle w:val="ad"/>
              <w:numPr>
                <w:ilvl w:val="2"/>
                <w:numId w:val="3"/>
              </w:numPr>
              <w:overflowPunct w:val="0"/>
              <w:autoSpaceDE w:val="0"/>
              <w:autoSpaceDN w:val="0"/>
              <w:adjustRightInd w:val="0"/>
              <w:ind w:leftChars="0" w:left="1800"/>
              <w:textAlignment w:val="baseline"/>
              <w:rPr>
                <w:rFonts w:eastAsia="SimSun"/>
                <w:bCs/>
              </w:rPr>
            </w:pPr>
            <w:r w:rsidRPr="00DD4CA3">
              <w:rPr>
                <w:rFonts w:eastAsia="SimSun"/>
                <w:bCs/>
              </w:rPr>
              <w:t xml:space="preserve">Latency and/or interruption reduction for mobility through RAN4-defined components (Apple, </w:t>
            </w:r>
            <w:proofErr w:type="gramStart"/>
            <w:r w:rsidRPr="00DD4CA3">
              <w:rPr>
                <w:rFonts w:eastAsia="SimSun"/>
                <w:bCs/>
              </w:rPr>
              <w:t>MTK(</w:t>
            </w:r>
            <w:proofErr w:type="gramEnd"/>
            <w:r w:rsidRPr="00DD4CA3">
              <w:rPr>
                <w:rFonts w:eastAsia="SimSun"/>
                <w:bCs/>
              </w:rPr>
              <w:t>interruption only), QC, LGE, ZTE, HW, vivo, Ericsson, Nokia, CMCC, Samsung)</w:t>
            </w:r>
          </w:p>
          <w:p w14:paraId="754B5D31" w14:textId="77777777" w:rsidR="00FD650D" w:rsidRPr="00DD4CA3" w:rsidRDefault="00FD650D" w:rsidP="003564C9">
            <w:pPr>
              <w:pStyle w:val="ad"/>
              <w:numPr>
                <w:ilvl w:val="3"/>
                <w:numId w:val="3"/>
              </w:numPr>
              <w:overflowPunct w:val="0"/>
              <w:autoSpaceDE w:val="0"/>
              <w:autoSpaceDN w:val="0"/>
              <w:adjustRightInd w:val="0"/>
              <w:ind w:leftChars="0" w:left="2520"/>
              <w:textAlignment w:val="baseline"/>
              <w:rPr>
                <w:rFonts w:eastAsia="SimSun"/>
                <w:bCs/>
              </w:rPr>
            </w:pPr>
            <w:r w:rsidRPr="00DD4CA3">
              <w:rPr>
                <w:rFonts w:eastAsia="SimSun"/>
                <w:bCs/>
              </w:rPr>
              <w:t xml:space="preserve">discuss RRM part reduction during mobility, e.g., L1/L3 measurement, beam sweeping </w:t>
            </w:r>
            <w:proofErr w:type="gramStart"/>
            <w:r w:rsidRPr="00DD4CA3">
              <w:rPr>
                <w:rFonts w:eastAsia="SimSun"/>
                <w:bCs/>
              </w:rPr>
              <w:t>and etc.</w:t>
            </w:r>
            <w:proofErr w:type="gramEnd"/>
          </w:p>
          <w:p w14:paraId="67430D12" w14:textId="77777777" w:rsidR="00FD650D" w:rsidRPr="00DD4CA3" w:rsidRDefault="00FD650D" w:rsidP="003564C9">
            <w:pPr>
              <w:pStyle w:val="ad"/>
              <w:numPr>
                <w:ilvl w:val="3"/>
                <w:numId w:val="3"/>
              </w:numPr>
              <w:overflowPunct w:val="0"/>
              <w:autoSpaceDE w:val="0"/>
              <w:autoSpaceDN w:val="0"/>
              <w:adjustRightInd w:val="0"/>
              <w:ind w:leftChars="0" w:left="2520"/>
              <w:textAlignment w:val="baseline"/>
              <w:rPr>
                <w:rFonts w:eastAsia="SimSun"/>
                <w:bCs/>
              </w:rPr>
            </w:pPr>
            <w:r w:rsidRPr="00DD4CA3">
              <w:rPr>
                <w:rFonts w:eastAsia="SimSun"/>
                <w:bCs/>
              </w:rPr>
              <w:t>discuss the scenarios/conditions for such reduction (known, unknown, or other status)</w:t>
            </w:r>
          </w:p>
          <w:p w14:paraId="12595784" w14:textId="77777777" w:rsidR="00FD650D" w:rsidRPr="00DD4CA3" w:rsidRDefault="00FD650D" w:rsidP="003564C9">
            <w:pPr>
              <w:pStyle w:val="ad"/>
              <w:numPr>
                <w:ilvl w:val="3"/>
                <w:numId w:val="3"/>
              </w:numPr>
              <w:overflowPunct w:val="0"/>
              <w:autoSpaceDE w:val="0"/>
              <w:autoSpaceDN w:val="0"/>
              <w:adjustRightInd w:val="0"/>
              <w:ind w:leftChars="0" w:left="2520"/>
              <w:textAlignment w:val="baseline"/>
              <w:rPr>
                <w:rFonts w:eastAsia="SimSun"/>
                <w:bCs/>
              </w:rPr>
            </w:pPr>
            <w:r w:rsidRPr="00DD4CA3">
              <w:rPr>
                <w:rFonts w:eastAsia="SimSun"/>
                <w:bCs/>
              </w:rPr>
              <w:t xml:space="preserve">discuss </w:t>
            </w:r>
            <w:r w:rsidRPr="00DD4CA3">
              <w:rPr>
                <w:rFonts w:eastAsia="SimSun"/>
                <w:bCs/>
                <w:iCs/>
              </w:rPr>
              <w:t>NW controlled and UE initiated L1/L3 measurement report</w:t>
            </w:r>
          </w:p>
          <w:p w14:paraId="087F0C9E" w14:textId="77777777" w:rsidR="00FD650D" w:rsidRPr="00DD4CA3" w:rsidRDefault="00FD650D" w:rsidP="003564C9">
            <w:pPr>
              <w:pStyle w:val="ad"/>
              <w:numPr>
                <w:ilvl w:val="2"/>
                <w:numId w:val="3"/>
              </w:numPr>
              <w:overflowPunct w:val="0"/>
              <w:autoSpaceDE w:val="0"/>
              <w:autoSpaceDN w:val="0"/>
              <w:adjustRightInd w:val="0"/>
              <w:ind w:leftChars="0" w:left="1800"/>
              <w:textAlignment w:val="baseline"/>
              <w:rPr>
                <w:rFonts w:eastAsia="SimSun"/>
                <w:bCs/>
              </w:rPr>
            </w:pPr>
            <w:r w:rsidRPr="00DD4CA3">
              <w:rPr>
                <w:rFonts w:eastAsia="SimSun"/>
                <w:bCs/>
              </w:rPr>
              <w:t>Solutions for longer SSB periodicity in mobility (MTK, Samsung, Ericsson)</w:t>
            </w:r>
          </w:p>
          <w:p w14:paraId="0D13BC94" w14:textId="77777777" w:rsidR="00FD650D" w:rsidRPr="00DD4CA3" w:rsidRDefault="00FD650D" w:rsidP="003564C9">
            <w:pPr>
              <w:pStyle w:val="ad"/>
              <w:numPr>
                <w:ilvl w:val="2"/>
                <w:numId w:val="3"/>
              </w:numPr>
              <w:overflowPunct w:val="0"/>
              <w:autoSpaceDE w:val="0"/>
              <w:autoSpaceDN w:val="0"/>
              <w:adjustRightInd w:val="0"/>
              <w:ind w:leftChars="0" w:left="1800"/>
              <w:textAlignment w:val="baseline"/>
              <w:rPr>
                <w:rFonts w:eastAsia="SimSun"/>
                <w:bCs/>
              </w:rPr>
            </w:pPr>
            <w:r w:rsidRPr="00DD4CA3">
              <w:rPr>
                <w:rFonts w:eastAsia="SimSun"/>
                <w:bCs/>
              </w:rPr>
              <w:t xml:space="preserve">Early RRC decoding, and/or, DL/UL sync, </w:t>
            </w:r>
            <w:proofErr w:type="gramStart"/>
            <w:r w:rsidRPr="00DD4CA3">
              <w:rPr>
                <w:rFonts w:eastAsia="SimSun"/>
                <w:bCs/>
              </w:rPr>
              <w:t>and/or,</w:t>
            </w:r>
            <w:proofErr w:type="gramEnd"/>
            <w:r w:rsidRPr="00DD4CA3">
              <w:rPr>
                <w:rFonts w:eastAsia="SimSun"/>
                <w:bCs/>
              </w:rPr>
              <w:t xml:space="preserve"> early T/F tracking for mobility (MTK, Nokia)</w:t>
            </w:r>
          </w:p>
          <w:p w14:paraId="49362F90" w14:textId="77777777" w:rsidR="00FD650D" w:rsidRPr="00DD4CA3" w:rsidRDefault="00FD650D" w:rsidP="003564C9">
            <w:pPr>
              <w:pStyle w:val="ad"/>
              <w:numPr>
                <w:ilvl w:val="2"/>
                <w:numId w:val="3"/>
              </w:numPr>
              <w:overflowPunct w:val="0"/>
              <w:autoSpaceDE w:val="0"/>
              <w:autoSpaceDN w:val="0"/>
              <w:adjustRightInd w:val="0"/>
              <w:ind w:leftChars="0" w:left="1800"/>
              <w:textAlignment w:val="baseline"/>
              <w:rPr>
                <w:rFonts w:eastAsia="SimSun"/>
                <w:bCs/>
              </w:rPr>
            </w:pPr>
            <w:r w:rsidRPr="00DD4CA3">
              <w:rPr>
                <w:rFonts w:eastAsia="SimSun"/>
                <w:bCs/>
              </w:rPr>
              <w:t>Virtual RRM UE group (Apple, ZTE)</w:t>
            </w:r>
          </w:p>
          <w:p w14:paraId="3ECB9130" w14:textId="77777777" w:rsidR="00FD650D" w:rsidRPr="00DD4CA3" w:rsidRDefault="00FD650D" w:rsidP="003564C9">
            <w:pPr>
              <w:pStyle w:val="ad"/>
              <w:numPr>
                <w:ilvl w:val="2"/>
                <w:numId w:val="3"/>
              </w:numPr>
              <w:overflowPunct w:val="0"/>
              <w:autoSpaceDE w:val="0"/>
              <w:autoSpaceDN w:val="0"/>
              <w:adjustRightInd w:val="0"/>
              <w:ind w:leftChars="0" w:left="1800"/>
              <w:textAlignment w:val="baseline"/>
              <w:rPr>
                <w:rFonts w:eastAsia="SimSun"/>
                <w:bCs/>
              </w:rPr>
            </w:pPr>
            <w:r w:rsidRPr="00DD4CA3">
              <w:rPr>
                <w:rFonts w:eastAsia="SimSun"/>
                <w:bCs/>
              </w:rPr>
              <w:t>Unified measurement and mobility framework (QC)</w:t>
            </w:r>
          </w:p>
          <w:p w14:paraId="228DAB2B" w14:textId="77777777" w:rsidR="00FD650D" w:rsidRPr="00DD4CA3" w:rsidRDefault="00FD650D" w:rsidP="003564C9">
            <w:pPr>
              <w:pStyle w:val="ad"/>
              <w:numPr>
                <w:ilvl w:val="3"/>
                <w:numId w:val="3"/>
              </w:numPr>
              <w:overflowPunct w:val="0"/>
              <w:autoSpaceDE w:val="0"/>
              <w:autoSpaceDN w:val="0"/>
              <w:adjustRightInd w:val="0"/>
              <w:ind w:leftChars="0" w:left="2520"/>
              <w:textAlignment w:val="baseline"/>
              <w:rPr>
                <w:rFonts w:eastAsia="SimSun"/>
                <w:bCs/>
              </w:rPr>
            </w:pPr>
            <w:r w:rsidRPr="00DD4CA3">
              <w:rPr>
                <w:rFonts w:eastAsia="SimSun"/>
                <w:bCs/>
              </w:rPr>
              <w:t>E.g., based on 5G LTM</w:t>
            </w:r>
          </w:p>
          <w:p w14:paraId="2FEC4419" w14:textId="77777777" w:rsidR="00FD650D" w:rsidRPr="00DD4CA3" w:rsidRDefault="00FD650D" w:rsidP="003564C9">
            <w:pPr>
              <w:pStyle w:val="ad"/>
              <w:numPr>
                <w:ilvl w:val="2"/>
                <w:numId w:val="3"/>
              </w:numPr>
              <w:overflowPunct w:val="0"/>
              <w:autoSpaceDE w:val="0"/>
              <w:autoSpaceDN w:val="0"/>
              <w:adjustRightInd w:val="0"/>
              <w:ind w:leftChars="0" w:left="1800"/>
              <w:textAlignment w:val="baseline"/>
              <w:rPr>
                <w:rFonts w:eastAsia="SimSun"/>
                <w:bCs/>
              </w:rPr>
            </w:pPr>
            <w:r w:rsidRPr="00DD4CA3">
              <w:rPr>
                <w:rFonts w:eastAsia="SimSun"/>
                <w:bCs/>
              </w:rPr>
              <w:t>End-to-end handover latency target (QC)</w:t>
            </w:r>
          </w:p>
          <w:p w14:paraId="15FD44C2" w14:textId="77777777" w:rsidR="00FD650D" w:rsidRPr="00DD4CA3" w:rsidRDefault="00FD650D" w:rsidP="003564C9">
            <w:pPr>
              <w:pStyle w:val="ad"/>
              <w:numPr>
                <w:ilvl w:val="3"/>
                <w:numId w:val="3"/>
              </w:numPr>
              <w:overflowPunct w:val="0"/>
              <w:autoSpaceDE w:val="0"/>
              <w:autoSpaceDN w:val="0"/>
              <w:adjustRightInd w:val="0"/>
              <w:ind w:leftChars="0" w:left="2520"/>
              <w:textAlignment w:val="baseline"/>
              <w:rPr>
                <w:rFonts w:eastAsia="SimSun"/>
                <w:bCs/>
              </w:rPr>
            </w:pPr>
            <w:r w:rsidRPr="00DD4CA3">
              <w:rPr>
                <w:rFonts w:eastAsia="SimSun"/>
                <w:bCs/>
              </w:rPr>
              <w:t xml:space="preserve">RAN4 to study the practically achievable end-to-end handover latency target, </w:t>
            </w:r>
            <w:proofErr w:type="gramStart"/>
            <w:r w:rsidRPr="00DD4CA3">
              <w:rPr>
                <w:rFonts w:eastAsia="SimSun"/>
                <w:bCs/>
              </w:rPr>
              <w:t>taking into account</w:t>
            </w:r>
            <w:proofErr w:type="gramEnd"/>
            <w:r w:rsidRPr="00DD4CA3">
              <w:rPr>
                <w:rFonts w:eastAsia="SimSun"/>
                <w:bCs/>
              </w:rPr>
              <w:t xml:space="preserve"> user-plane data forwarding latency, to better align handover requirements with practical effectiveness.</w:t>
            </w:r>
          </w:p>
          <w:p w14:paraId="30437981" w14:textId="77777777" w:rsidR="00FD650D" w:rsidRPr="00DD4CA3" w:rsidRDefault="00FD650D" w:rsidP="003564C9">
            <w:pPr>
              <w:pStyle w:val="ad"/>
              <w:numPr>
                <w:ilvl w:val="2"/>
                <w:numId w:val="3"/>
              </w:numPr>
              <w:overflowPunct w:val="0"/>
              <w:autoSpaceDE w:val="0"/>
              <w:autoSpaceDN w:val="0"/>
              <w:adjustRightInd w:val="0"/>
              <w:ind w:leftChars="0" w:left="1800"/>
              <w:textAlignment w:val="baseline"/>
              <w:rPr>
                <w:rFonts w:eastAsia="SimSun"/>
                <w:bCs/>
              </w:rPr>
            </w:pPr>
            <w:r w:rsidRPr="00DD4CA3">
              <w:rPr>
                <w:bCs/>
              </w:rPr>
              <w:t>Unified UE measurement requirements across cell changes (Nokia)</w:t>
            </w:r>
          </w:p>
          <w:p w14:paraId="27991817" w14:textId="77777777" w:rsidR="00FD650D" w:rsidRPr="00DD4CA3" w:rsidRDefault="00FD650D" w:rsidP="003564C9">
            <w:pPr>
              <w:pStyle w:val="ad"/>
              <w:numPr>
                <w:ilvl w:val="1"/>
                <w:numId w:val="3"/>
              </w:numPr>
              <w:overflowPunct w:val="0"/>
              <w:autoSpaceDE w:val="0"/>
              <w:autoSpaceDN w:val="0"/>
              <w:adjustRightInd w:val="0"/>
              <w:ind w:leftChars="0" w:left="1080"/>
              <w:textAlignment w:val="baseline"/>
              <w:rPr>
                <w:rFonts w:eastAsia="SimSun"/>
                <w:bCs/>
              </w:rPr>
            </w:pPr>
            <w:r w:rsidRPr="00DD4CA3">
              <w:rPr>
                <w:rFonts w:eastAsia="SimSun"/>
                <w:bCs/>
              </w:rPr>
              <w:t xml:space="preserve">To be discussed: </w:t>
            </w:r>
          </w:p>
          <w:p w14:paraId="373DF61C" w14:textId="77777777" w:rsidR="00FD650D" w:rsidRPr="00DD4CA3" w:rsidRDefault="00FD650D" w:rsidP="003564C9">
            <w:pPr>
              <w:pStyle w:val="ad"/>
              <w:numPr>
                <w:ilvl w:val="2"/>
                <w:numId w:val="3"/>
              </w:numPr>
              <w:overflowPunct w:val="0"/>
              <w:autoSpaceDE w:val="0"/>
              <w:autoSpaceDN w:val="0"/>
              <w:adjustRightInd w:val="0"/>
              <w:ind w:leftChars="0" w:left="1800"/>
              <w:textAlignment w:val="baseline"/>
              <w:rPr>
                <w:rFonts w:eastAsia="SimSun"/>
                <w:bCs/>
              </w:rPr>
            </w:pPr>
            <w:r w:rsidRPr="00DD4CA3">
              <w:rPr>
                <w:rFonts w:eastAsia="SimSun"/>
                <w:bCs/>
              </w:rPr>
              <w:t xml:space="preserve">Option 1: RAN4 to set check points to check </w:t>
            </w:r>
            <w:proofErr w:type="gramStart"/>
            <w:r w:rsidRPr="00DD4CA3">
              <w:rPr>
                <w:rFonts w:eastAsia="SimSun"/>
                <w:bCs/>
              </w:rPr>
              <w:t>whether or not</w:t>
            </w:r>
            <w:proofErr w:type="gramEnd"/>
            <w:r w:rsidRPr="00DD4CA3">
              <w:rPr>
                <w:rFonts w:eastAsia="SimSun"/>
                <w:bCs/>
              </w:rPr>
              <w:t xml:space="preserve"> starting discussion on other mobility related RRM topics if there are sufficient conclusions from other WGs</w:t>
            </w:r>
          </w:p>
          <w:p w14:paraId="5F175C26" w14:textId="77777777" w:rsidR="00FD650D" w:rsidRPr="00DD4CA3" w:rsidRDefault="00FD650D" w:rsidP="003564C9">
            <w:pPr>
              <w:pStyle w:val="ad"/>
              <w:numPr>
                <w:ilvl w:val="3"/>
                <w:numId w:val="3"/>
              </w:numPr>
              <w:overflowPunct w:val="0"/>
              <w:autoSpaceDE w:val="0"/>
              <w:autoSpaceDN w:val="0"/>
              <w:adjustRightInd w:val="0"/>
              <w:ind w:leftChars="0" w:left="2520"/>
              <w:textAlignment w:val="baseline"/>
              <w:rPr>
                <w:rFonts w:eastAsia="SimSun"/>
                <w:bCs/>
              </w:rPr>
            </w:pPr>
            <w:r w:rsidRPr="00DD4CA3">
              <w:rPr>
                <w:rFonts w:eastAsia="SimSun"/>
                <w:bCs/>
              </w:rPr>
              <w:t xml:space="preserve">FFS: Check point timeline </w:t>
            </w:r>
          </w:p>
          <w:p w14:paraId="1E36FEB0" w14:textId="77777777" w:rsidR="00FD650D" w:rsidRPr="00B51573" w:rsidRDefault="00FD650D" w:rsidP="003564C9">
            <w:pPr>
              <w:pStyle w:val="ad"/>
              <w:numPr>
                <w:ilvl w:val="2"/>
                <w:numId w:val="3"/>
              </w:numPr>
              <w:overflowPunct w:val="0"/>
              <w:autoSpaceDE w:val="0"/>
              <w:autoSpaceDN w:val="0"/>
              <w:adjustRightInd w:val="0"/>
              <w:ind w:leftChars="0" w:left="1800"/>
              <w:textAlignment w:val="baseline"/>
              <w:rPr>
                <w:rFonts w:eastAsia="SimSun"/>
                <w:bCs/>
              </w:rPr>
            </w:pPr>
            <w:r w:rsidRPr="00DD4CA3">
              <w:rPr>
                <w:rFonts w:eastAsia="SimSun"/>
                <w:bCs/>
              </w:rPr>
              <w:t xml:space="preserve">Option 2: RAN4 to check </w:t>
            </w:r>
            <w:proofErr w:type="gramStart"/>
            <w:r w:rsidRPr="00DD4CA3">
              <w:rPr>
                <w:rFonts w:eastAsia="SimSun"/>
                <w:bCs/>
              </w:rPr>
              <w:t>whether or not</w:t>
            </w:r>
            <w:proofErr w:type="gramEnd"/>
            <w:r w:rsidRPr="00DD4CA3">
              <w:rPr>
                <w:rFonts w:eastAsia="SimSun"/>
                <w:bCs/>
              </w:rPr>
              <w:t xml:space="preserve"> starting discussion on other </w:t>
            </w:r>
            <w:r w:rsidRPr="00DD4CA3">
              <w:rPr>
                <w:bCs/>
              </w:rPr>
              <w:t>mobility</w:t>
            </w:r>
            <w:r w:rsidRPr="00DD4CA3">
              <w:rPr>
                <w:rFonts w:eastAsia="SimSun"/>
                <w:bCs/>
              </w:rPr>
              <w:t xml:space="preserve"> related RRM topics once there are sufficient conclusions from other WGs.</w:t>
            </w:r>
          </w:p>
        </w:tc>
      </w:tr>
    </w:tbl>
    <w:bookmarkEnd w:id="1"/>
    <w:p w14:paraId="239A1A25" w14:textId="77777777" w:rsidR="00ED2DE7" w:rsidRDefault="00FD650D" w:rsidP="00FA369A">
      <w:pPr>
        <w:pStyle w:val="a0"/>
        <w:jc w:val="both"/>
        <w:rPr>
          <w:color w:val="000000" w:themeColor="text1"/>
          <w:lang w:eastAsia="ko-KR"/>
        </w:rPr>
      </w:pPr>
      <w:r w:rsidRPr="00BD2B5B">
        <w:rPr>
          <w:color w:val="000000" w:themeColor="text1"/>
          <w:lang w:eastAsia="ko-KR"/>
        </w:rPr>
        <w:t>Mobility plays a fundamental role in ensuring service continuity in wireless systems.</w:t>
      </w:r>
      <w:r>
        <w:rPr>
          <w:rFonts w:hint="eastAsia"/>
          <w:color w:val="000000" w:themeColor="text1"/>
          <w:lang w:eastAsia="ko-KR"/>
        </w:rPr>
        <w:t xml:space="preserve"> </w:t>
      </w:r>
      <w:r w:rsidRPr="00BD2B5B">
        <w:rPr>
          <w:color w:val="000000" w:themeColor="text1"/>
          <w:lang w:eastAsia="ko-KR"/>
        </w:rPr>
        <w:t xml:space="preserve">In 5G, mobility support is defined for RRC_IDLE, RRC_INACTIVE, and RRC_CONNECTED states, with this section focusing on the connected mode where </w:t>
      </w:r>
      <w:r w:rsidRPr="00BD2B5B">
        <w:rPr>
          <w:color w:val="000000" w:themeColor="text1"/>
          <w:lang w:eastAsia="ko-KR"/>
        </w:rPr>
        <w:lastRenderedPageBreak/>
        <w:t>user data transmission is active.</w:t>
      </w:r>
      <w:r>
        <w:rPr>
          <w:rFonts w:hint="eastAsia"/>
          <w:color w:val="000000" w:themeColor="text1"/>
          <w:lang w:eastAsia="ko-KR"/>
        </w:rPr>
        <w:t xml:space="preserve"> </w:t>
      </w:r>
      <w:r w:rsidRPr="00BD2B5B">
        <w:rPr>
          <w:color w:val="000000" w:themeColor="text1"/>
          <w:lang w:eastAsia="ko-KR"/>
        </w:rPr>
        <w:t>In this state, mobility procedures encompass handover, RRC re-establishment, redirection after release, and L1/L2-triggered inter-cell mobility.</w:t>
      </w:r>
    </w:p>
    <w:p w14:paraId="1EC7B026" w14:textId="2F106908" w:rsidR="00FD650D" w:rsidRDefault="00FD650D" w:rsidP="00FA369A">
      <w:pPr>
        <w:pStyle w:val="a0"/>
        <w:jc w:val="both"/>
        <w:rPr>
          <w:color w:val="000000" w:themeColor="text1"/>
          <w:lang w:eastAsia="ko-KR"/>
        </w:rPr>
      </w:pPr>
      <w:r w:rsidRPr="00BD2B5B">
        <w:rPr>
          <w:color w:val="000000" w:themeColor="text1"/>
          <w:lang w:eastAsia="ko-KR"/>
        </w:rPr>
        <w:t>The corresponding NR requirements specify delay and interruption performance for various handover schemes, along with RRC connection control functions such as re-establishment and random access.</w:t>
      </w:r>
    </w:p>
    <w:p w14:paraId="6DBD6CE1" w14:textId="77777777" w:rsidR="00FD650D" w:rsidRPr="0039574C" w:rsidRDefault="00FD650D" w:rsidP="00FD650D">
      <w:pPr>
        <w:pStyle w:val="3"/>
      </w:pPr>
      <w:r w:rsidRPr="00CA3859">
        <w:t>Unified Mobility for 6G</w:t>
      </w:r>
    </w:p>
    <w:p w14:paraId="1706F418" w14:textId="77777777" w:rsidR="00FD650D" w:rsidRPr="007C4A17" w:rsidRDefault="00FD650D" w:rsidP="00FD650D">
      <w:pPr>
        <w:jc w:val="both"/>
        <w:rPr>
          <w:b/>
          <w:bCs/>
          <w:lang w:val="en-US" w:eastAsia="ko-KR"/>
        </w:rPr>
      </w:pPr>
      <w:r w:rsidRPr="007C4A17">
        <w:rPr>
          <w:b/>
          <w:bCs/>
          <w:lang w:val="en-US" w:eastAsia="ko-KR"/>
        </w:rPr>
        <w:t>L3/RRC-based Handover</w:t>
      </w:r>
    </w:p>
    <w:p w14:paraId="00CEF60B" w14:textId="77777777" w:rsidR="00FD650D" w:rsidRPr="007C4A17" w:rsidRDefault="00FD650D" w:rsidP="00FA369A">
      <w:pPr>
        <w:pStyle w:val="a0"/>
        <w:jc w:val="both"/>
        <w:rPr>
          <w:lang w:val="en-US" w:eastAsia="ko-KR"/>
        </w:rPr>
      </w:pPr>
      <w:r w:rsidRPr="007C4A17">
        <w:rPr>
          <w:lang w:val="en-US" w:eastAsia="ko-KR"/>
        </w:rPr>
        <w:t>The traditional L3-based handover procedure operates through the RRC layer.</w:t>
      </w:r>
      <w:r>
        <w:rPr>
          <w:rFonts w:hint="eastAsia"/>
          <w:lang w:val="en-US" w:eastAsia="ko-KR"/>
        </w:rPr>
        <w:t xml:space="preserve"> </w:t>
      </w:r>
      <w:r w:rsidRPr="007C4A17">
        <w:rPr>
          <w:lang w:val="en-US" w:eastAsia="ko-KR"/>
        </w:rPr>
        <w:t>It relies on L3 measurement reporting (e.g., RSRP/RSRQ filtering and event-triggered measurement reports) sent by the UE to the network.</w:t>
      </w:r>
      <w:r>
        <w:rPr>
          <w:rFonts w:hint="eastAsia"/>
          <w:lang w:val="en-US" w:eastAsia="ko-KR"/>
        </w:rPr>
        <w:t xml:space="preserve"> </w:t>
      </w:r>
      <w:r w:rsidRPr="007C4A17">
        <w:rPr>
          <w:lang w:val="en-US" w:eastAsia="ko-KR"/>
        </w:rPr>
        <w:t>Upon receiving these reports, the network performs handover decision-making and transmits a handover command containing the full configuration of the target cell.</w:t>
      </w:r>
      <w:r>
        <w:rPr>
          <w:rFonts w:hint="eastAsia"/>
          <w:lang w:val="en-US" w:eastAsia="ko-KR"/>
        </w:rPr>
        <w:t xml:space="preserve"> </w:t>
      </w:r>
      <w:r w:rsidRPr="007C4A17">
        <w:rPr>
          <w:lang w:val="en-US" w:eastAsia="ko-KR"/>
        </w:rPr>
        <w:t>The UE then performs RRC decoding, downlink synchronization, random access (RACH), and uplink synchronization sequentially.</w:t>
      </w:r>
      <w:r>
        <w:rPr>
          <w:rFonts w:hint="eastAsia"/>
          <w:lang w:val="en-US" w:eastAsia="ko-KR"/>
        </w:rPr>
        <w:t xml:space="preserve"> </w:t>
      </w:r>
      <w:r w:rsidRPr="007C4A17">
        <w:rPr>
          <w:lang w:val="en-US" w:eastAsia="ko-KR"/>
        </w:rPr>
        <w:t>This top-down process ensures robustness and full network control but inherently suffers from latency and signaling delay, as each step depends on RRC-level coordination.</w:t>
      </w:r>
      <w:r>
        <w:rPr>
          <w:rFonts w:hint="eastAsia"/>
          <w:lang w:val="en-US" w:eastAsia="ko-KR"/>
        </w:rPr>
        <w:t xml:space="preserve"> </w:t>
      </w:r>
      <w:r w:rsidRPr="007C4A17">
        <w:rPr>
          <w:lang w:val="en-US" w:eastAsia="ko-KR"/>
        </w:rPr>
        <w:t xml:space="preserve">In practice, most </w:t>
      </w:r>
      <w:proofErr w:type="gramStart"/>
      <w:r w:rsidRPr="007C4A17">
        <w:rPr>
          <w:lang w:val="en-US" w:eastAsia="ko-KR"/>
        </w:rPr>
        <w:t>interruption originates</w:t>
      </w:r>
      <w:proofErr w:type="gramEnd"/>
      <w:r w:rsidRPr="007C4A17">
        <w:rPr>
          <w:lang w:val="en-US" w:eastAsia="ko-KR"/>
        </w:rPr>
        <w:t xml:space="preserve"> from DL synchronization and RACH access, which cannot begin until the UE receives the handover command.</w:t>
      </w:r>
    </w:p>
    <w:p w14:paraId="1EC1B5C0" w14:textId="77777777" w:rsidR="00FD650D" w:rsidRPr="007C4A17" w:rsidRDefault="00FD650D" w:rsidP="00FD650D">
      <w:pPr>
        <w:jc w:val="both"/>
        <w:rPr>
          <w:lang w:val="en-US" w:eastAsia="ko-KR"/>
        </w:rPr>
      </w:pPr>
    </w:p>
    <w:p w14:paraId="0866519C" w14:textId="77777777" w:rsidR="00FD650D" w:rsidRPr="007C4A17" w:rsidRDefault="00FD650D" w:rsidP="00FD650D">
      <w:pPr>
        <w:jc w:val="both"/>
        <w:rPr>
          <w:b/>
          <w:bCs/>
          <w:lang w:val="en-US" w:eastAsia="ko-KR"/>
        </w:rPr>
      </w:pPr>
      <w:r w:rsidRPr="007C4A17">
        <w:rPr>
          <w:b/>
          <w:bCs/>
          <w:lang w:val="en-US" w:eastAsia="ko-KR"/>
        </w:rPr>
        <w:t>L1/L2-triggered Mobility (LTM)</w:t>
      </w:r>
    </w:p>
    <w:p w14:paraId="585577E5" w14:textId="77777777" w:rsidR="00FD650D" w:rsidRPr="007C4A17" w:rsidRDefault="00FD650D" w:rsidP="00FA369A">
      <w:pPr>
        <w:pStyle w:val="a0"/>
        <w:jc w:val="both"/>
        <w:rPr>
          <w:lang w:val="en-US" w:eastAsia="ko-KR"/>
        </w:rPr>
      </w:pPr>
      <w:r w:rsidRPr="007C4A17">
        <w:rPr>
          <w:lang w:val="en-US" w:eastAsia="ko-KR"/>
        </w:rPr>
        <w:t>In contrast, LTM shifts the handover triggering and synchronization preparation to lower layers</w:t>
      </w:r>
      <w:r>
        <w:rPr>
          <w:rFonts w:hint="eastAsia"/>
          <w:lang w:val="en-US" w:eastAsia="ko-KR"/>
        </w:rPr>
        <w:t xml:space="preserve">, </w:t>
      </w:r>
      <w:r w:rsidRPr="007C4A17">
        <w:rPr>
          <w:lang w:val="en-US" w:eastAsia="ko-KR"/>
        </w:rPr>
        <w:t>the MAC laye</w:t>
      </w:r>
      <w:r>
        <w:rPr>
          <w:rFonts w:hint="eastAsia"/>
          <w:lang w:val="en-US" w:eastAsia="ko-KR"/>
        </w:rPr>
        <w:t>r</w:t>
      </w:r>
      <w:r w:rsidRPr="007C4A17">
        <w:rPr>
          <w:lang w:val="en-US" w:eastAsia="ko-KR"/>
        </w:rPr>
        <w:t>.</w:t>
      </w:r>
      <w:r>
        <w:rPr>
          <w:rFonts w:hint="eastAsia"/>
          <w:lang w:val="en-US" w:eastAsia="ko-KR"/>
        </w:rPr>
        <w:t xml:space="preserve"> </w:t>
      </w:r>
      <w:r w:rsidRPr="007C4A17">
        <w:rPr>
          <w:lang w:val="en-US" w:eastAsia="ko-KR"/>
        </w:rPr>
        <w:t xml:space="preserve">The UE can perform early DL/UL synchronization and candidate cell preparation before receiving the final </w:t>
      </w:r>
      <w:r>
        <w:rPr>
          <w:rFonts w:hint="eastAsia"/>
          <w:lang w:val="en-US" w:eastAsia="ko-KR"/>
        </w:rPr>
        <w:t>handover</w:t>
      </w:r>
      <w:r w:rsidRPr="007C4A17">
        <w:rPr>
          <w:lang w:val="en-US" w:eastAsia="ko-KR"/>
        </w:rPr>
        <w:t xml:space="preserve"> command.</w:t>
      </w:r>
    </w:p>
    <w:p w14:paraId="37B1EC40" w14:textId="3C020D6E" w:rsidR="00FD650D" w:rsidRDefault="00FD650D" w:rsidP="00FA369A">
      <w:pPr>
        <w:pStyle w:val="a0"/>
        <w:jc w:val="both"/>
        <w:rPr>
          <w:lang w:val="en-US" w:eastAsia="ko-KR"/>
        </w:rPr>
      </w:pPr>
      <w:r w:rsidRPr="007C4A17">
        <w:rPr>
          <w:lang w:val="en-US" w:eastAsia="ko-KR"/>
        </w:rPr>
        <w:t>The trigger decision is based on L1 measurement results (e.g., RSRP or CSI-RS-based evaluations) and executed via MAC-CE signaling.</w:t>
      </w:r>
      <w:r>
        <w:rPr>
          <w:rFonts w:hint="eastAsia"/>
          <w:lang w:val="en-US" w:eastAsia="ko-KR"/>
        </w:rPr>
        <w:t xml:space="preserve"> </w:t>
      </w:r>
      <w:r w:rsidRPr="007C4A17">
        <w:rPr>
          <w:lang w:val="en-US" w:eastAsia="ko-KR"/>
        </w:rPr>
        <w:t>This design minimizes handover interruption and allows the cell switch to occur with sub-</w:t>
      </w:r>
      <w:r>
        <w:rPr>
          <w:rFonts w:hint="eastAsia"/>
          <w:lang w:val="en-US" w:eastAsia="ko-KR"/>
        </w:rPr>
        <w:t>2</w:t>
      </w:r>
      <w:r w:rsidRPr="007C4A17">
        <w:rPr>
          <w:lang w:val="en-US" w:eastAsia="ko-KR"/>
        </w:rPr>
        <w:t xml:space="preserve">0 </w:t>
      </w:r>
      <w:proofErr w:type="spellStart"/>
      <w:r w:rsidRPr="007C4A17">
        <w:rPr>
          <w:lang w:val="en-US" w:eastAsia="ko-KR"/>
        </w:rPr>
        <w:t>ms</w:t>
      </w:r>
      <w:proofErr w:type="spellEnd"/>
      <w:r w:rsidRPr="007C4A17">
        <w:rPr>
          <w:lang w:val="en-US" w:eastAsia="ko-KR"/>
        </w:rPr>
        <w:t xml:space="preserve"> interruption under favorable conditions.</w:t>
      </w:r>
      <w:r>
        <w:rPr>
          <w:rFonts w:hint="eastAsia"/>
          <w:lang w:val="en-US" w:eastAsia="ko-KR"/>
        </w:rPr>
        <w:t xml:space="preserve"> </w:t>
      </w:r>
      <w:r w:rsidRPr="007C4A17">
        <w:rPr>
          <w:lang w:val="en-US" w:eastAsia="ko-KR"/>
        </w:rPr>
        <w:t xml:space="preserve">However, the benefit is realized only when strict timing relationships between measurement, synchronization, and command signaling are satisfied (e.g., TCI activation gap &lt; 160 </w:t>
      </w:r>
      <w:proofErr w:type="spellStart"/>
      <w:r w:rsidRPr="007C4A17">
        <w:rPr>
          <w:lang w:val="en-US" w:eastAsia="ko-KR"/>
        </w:rPr>
        <w:t>ms</w:t>
      </w:r>
      <w:proofErr w:type="spellEnd"/>
      <w:r w:rsidRPr="007C4A17">
        <w:rPr>
          <w:lang w:val="en-US" w:eastAsia="ko-KR"/>
        </w:rPr>
        <w:t>).</w:t>
      </w:r>
    </w:p>
    <w:p w14:paraId="07069088" w14:textId="77777777" w:rsidR="00ED2DE7" w:rsidRDefault="00FD650D" w:rsidP="00ED2DE7">
      <w:pPr>
        <w:pStyle w:val="a0"/>
        <w:jc w:val="both"/>
        <w:rPr>
          <w:lang w:val="en-US" w:eastAsia="ko-KR"/>
        </w:rPr>
      </w:pPr>
      <w:r w:rsidRPr="007C4A17">
        <w:rPr>
          <w:lang w:val="en-US" w:eastAsia="ko-KR"/>
        </w:rPr>
        <w:t>While both frameworks coexist in NR, they operate independently, with L1 and L3 maintaining separate measurement definitions, and triggering criteria.</w:t>
      </w:r>
    </w:p>
    <w:p w14:paraId="3FC1303D" w14:textId="3AA5D5C4" w:rsidR="00FD650D" w:rsidRPr="007C4A17" w:rsidRDefault="00FD650D" w:rsidP="00FA369A">
      <w:pPr>
        <w:pStyle w:val="a0"/>
        <w:jc w:val="both"/>
        <w:rPr>
          <w:lang w:val="en-US" w:eastAsia="ko-KR"/>
        </w:rPr>
      </w:pPr>
      <w:r w:rsidRPr="007C4A17">
        <w:rPr>
          <w:lang w:val="en-US" w:eastAsia="ko-KR"/>
        </w:rPr>
        <w:t>This separation between measurement and mobility management across layers leads to several inefficiencies:</w:t>
      </w:r>
    </w:p>
    <w:p w14:paraId="71645798" w14:textId="77777777" w:rsidR="00FD650D" w:rsidRPr="007C4A17" w:rsidRDefault="00FD650D" w:rsidP="00FD650D">
      <w:pPr>
        <w:numPr>
          <w:ilvl w:val="0"/>
          <w:numId w:val="33"/>
        </w:numPr>
        <w:jc w:val="both"/>
        <w:rPr>
          <w:lang w:val="en-US" w:eastAsia="ko-KR"/>
        </w:rPr>
      </w:pPr>
      <w:r w:rsidRPr="007C4A17">
        <w:rPr>
          <w:b/>
          <w:bCs/>
          <w:lang w:val="en-US" w:eastAsia="ko-KR"/>
        </w:rPr>
        <w:t>Duplicated measurement operations:</w:t>
      </w:r>
      <w:r w:rsidRPr="007C4A17">
        <w:rPr>
          <w:lang w:val="en-US" w:eastAsia="ko-KR"/>
        </w:rPr>
        <w:t xml:space="preserve"> The UE performs both L1 and L3 measurements for the same candidate cells, increasing computational load and power consumption.</w:t>
      </w:r>
    </w:p>
    <w:p w14:paraId="31814E57" w14:textId="77777777" w:rsidR="00FD650D" w:rsidRDefault="00FD650D" w:rsidP="00FD650D">
      <w:pPr>
        <w:numPr>
          <w:ilvl w:val="0"/>
          <w:numId w:val="33"/>
        </w:numPr>
        <w:jc w:val="both"/>
        <w:rPr>
          <w:lang w:val="en-US" w:eastAsia="ko-KR"/>
        </w:rPr>
      </w:pPr>
      <w:r w:rsidRPr="007C4A17">
        <w:rPr>
          <w:b/>
          <w:bCs/>
          <w:lang w:val="en-US" w:eastAsia="ko-KR"/>
        </w:rPr>
        <w:t>Inconsistent timing budgets:</w:t>
      </w:r>
      <w:r w:rsidRPr="007C4A17">
        <w:rPr>
          <w:lang w:val="en-US" w:eastAsia="ko-KR"/>
        </w:rPr>
        <w:t xml:space="preserve"> L1-based pre-synchronization and L3-based command-driven handovers use different timing models</w:t>
      </w:r>
      <w:r>
        <w:rPr>
          <w:rFonts w:hint="eastAsia"/>
          <w:lang w:val="en-US" w:eastAsia="ko-KR"/>
        </w:rPr>
        <w:t xml:space="preserve">, </w:t>
      </w:r>
      <w:r w:rsidRPr="007C4A17">
        <w:rPr>
          <w:lang w:val="en-US" w:eastAsia="ko-KR"/>
        </w:rPr>
        <w:t>complicating cross-layer optimization.</w:t>
      </w:r>
    </w:p>
    <w:p w14:paraId="48A73DA4" w14:textId="77777777" w:rsidR="00FD650D" w:rsidRPr="007C4A17" w:rsidRDefault="00FD650D" w:rsidP="00FD650D">
      <w:pPr>
        <w:ind w:left="720"/>
        <w:jc w:val="both"/>
        <w:rPr>
          <w:lang w:val="en-US" w:eastAsia="ko-KR"/>
        </w:rPr>
      </w:pPr>
    </w:p>
    <w:p w14:paraId="4FF9F62E" w14:textId="7F0EF284" w:rsidR="00FD650D" w:rsidRDefault="00FD650D" w:rsidP="004706F5">
      <w:pPr>
        <w:pStyle w:val="a0"/>
        <w:jc w:val="both"/>
        <w:rPr>
          <w:lang w:eastAsia="ko-KR"/>
        </w:rPr>
      </w:pPr>
      <w:r w:rsidRPr="00C12A40">
        <w:rPr>
          <w:lang w:eastAsia="ko-KR"/>
        </w:rPr>
        <w:t xml:space="preserve">A </w:t>
      </w:r>
      <w:r w:rsidRPr="00FA369A">
        <w:rPr>
          <w:lang w:eastAsia="ko-KR"/>
        </w:rPr>
        <w:t xml:space="preserve">unified mobility </w:t>
      </w:r>
      <w:r w:rsidRPr="00ED2DE7">
        <w:rPr>
          <w:lang w:eastAsia="ko-KR"/>
        </w:rPr>
        <w:t>is therefore</w:t>
      </w:r>
      <w:r w:rsidRPr="00C12A40">
        <w:rPr>
          <w:lang w:eastAsia="ko-KR"/>
        </w:rPr>
        <w:t xml:space="preserve"> essential in 6G to harmonize measurement, decision, and execution across layers.</w:t>
      </w:r>
      <w:r>
        <w:rPr>
          <w:rFonts w:hint="eastAsia"/>
          <w:lang w:eastAsia="ko-KR"/>
        </w:rPr>
        <w:t xml:space="preserve"> </w:t>
      </w:r>
      <w:r w:rsidRPr="00C12A40">
        <w:rPr>
          <w:lang w:eastAsia="ko-KR"/>
        </w:rPr>
        <w:t>Integration would allow shared measurement results, synchronized timing references, and consistent control between UE and network —reducing duplication, simplifying UE implementation, and achieving faster yet more reliable handover operations.</w:t>
      </w:r>
      <w:r>
        <w:rPr>
          <w:rFonts w:hint="eastAsia"/>
          <w:lang w:eastAsia="ko-KR"/>
        </w:rPr>
        <w:t xml:space="preserve"> </w:t>
      </w:r>
      <w:r w:rsidRPr="00C12A40">
        <w:rPr>
          <w:lang w:eastAsia="ko-KR"/>
        </w:rPr>
        <w:t>Such an approach aligns with the goal of minimizing interruption while maintaining energy efficiency and scalability across diverse mobility conditions.</w:t>
      </w:r>
    </w:p>
    <w:p w14:paraId="71A8807F" w14:textId="2C54A32B" w:rsidR="004706F5" w:rsidRDefault="004706F5" w:rsidP="004706F5">
      <w:pPr>
        <w:pStyle w:val="a0"/>
        <w:keepNext/>
        <w:jc w:val="center"/>
      </w:pPr>
      <w:r>
        <w:object w:dxaOrig="8071" w:dyaOrig="4021" w14:anchorId="7A7C7A42">
          <v:shape id="_x0000_i1027" type="#_x0000_t75" style="width:390.8pt;height:195.2pt" o:ole="">
            <v:imagedata r:id="rId15" o:title=""/>
          </v:shape>
          <o:OLEObject Type="Embed" ProgID="Visio.Drawing.15" ShapeID="_x0000_i1027" DrawAspect="Content" ObjectID="_1824031155" r:id="rId16"/>
        </w:object>
      </w:r>
    </w:p>
    <w:p w14:paraId="76738B83" w14:textId="0F3B8FC3" w:rsidR="004706F5" w:rsidRDefault="004706F5" w:rsidP="004706F5">
      <w:pPr>
        <w:pStyle w:val="a7"/>
        <w:jc w:val="center"/>
        <w:rPr>
          <w:lang w:eastAsia="ko-KR"/>
        </w:rPr>
      </w:pPr>
      <w:r>
        <w:t xml:space="preserve">Figure </w:t>
      </w:r>
      <w:r>
        <w:rPr>
          <w:rFonts w:hint="eastAsia"/>
          <w:lang w:eastAsia="ko-KR"/>
        </w:rPr>
        <w:t>3 Unified mobility for 6G</w:t>
      </w:r>
    </w:p>
    <w:p w14:paraId="51DFF607" w14:textId="77777777" w:rsidR="004706F5" w:rsidRPr="004706F5" w:rsidRDefault="004706F5" w:rsidP="004706F5">
      <w:pPr>
        <w:rPr>
          <w:lang w:eastAsia="ko-KR"/>
        </w:rPr>
      </w:pPr>
    </w:p>
    <w:p w14:paraId="43662F6F" w14:textId="7D856BB3" w:rsidR="00FD650D" w:rsidRPr="004706F5" w:rsidRDefault="00FD650D" w:rsidP="00FD650D">
      <w:pPr>
        <w:pStyle w:val="ad"/>
        <w:numPr>
          <w:ilvl w:val="0"/>
          <w:numId w:val="31"/>
        </w:numPr>
        <w:ind w:leftChars="0"/>
        <w:jc w:val="both"/>
        <w:rPr>
          <w:b/>
          <w:bCs/>
          <w:lang w:val="en-US" w:eastAsia="ko-KR"/>
        </w:rPr>
      </w:pPr>
      <w:r w:rsidRPr="00AD1D12">
        <w:rPr>
          <w:b/>
          <w:bCs/>
          <w:i/>
          <w:iCs/>
          <w:lang w:val="en-US" w:eastAsia="ko-KR"/>
        </w:rPr>
        <w:t xml:space="preserve">Proposal </w:t>
      </w:r>
      <w:r w:rsidR="00ED2DE7">
        <w:rPr>
          <w:rFonts w:hint="eastAsia"/>
          <w:b/>
          <w:bCs/>
          <w:i/>
          <w:iCs/>
          <w:lang w:val="en-US" w:eastAsia="ko-KR"/>
        </w:rPr>
        <w:t>15</w:t>
      </w:r>
      <w:r w:rsidRPr="00AD1D12">
        <w:rPr>
          <w:b/>
          <w:bCs/>
          <w:lang w:val="en-US" w:eastAsia="ko-KR"/>
        </w:rPr>
        <w:t>:</w:t>
      </w:r>
      <w:r>
        <w:rPr>
          <w:rFonts w:hint="eastAsia"/>
          <w:b/>
          <w:bCs/>
          <w:lang w:val="en-US" w:eastAsia="ko-KR"/>
        </w:rPr>
        <w:t xml:space="preserve"> </w:t>
      </w:r>
      <w:r w:rsidRPr="00AD1D12">
        <w:rPr>
          <w:lang w:eastAsia="ko-KR"/>
        </w:rPr>
        <w:t xml:space="preserve">RAN4 to study a </w:t>
      </w:r>
      <w:r>
        <w:rPr>
          <w:rFonts w:hint="eastAsia"/>
          <w:lang w:eastAsia="ko-KR"/>
        </w:rPr>
        <w:t>cross-layer alignment between</w:t>
      </w:r>
      <w:r w:rsidRPr="00AD1D12">
        <w:rPr>
          <w:lang w:eastAsia="ko-KR"/>
        </w:rPr>
        <w:t xml:space="preserve"> L3/RRC-based and L1/L2-triggered </w:t>
      </w:r>
      <w:r>
        <w:rPr>
          <w:rFonts w:hint="eastAsia"/>
          <w:lang w:eastAsia="ko-KR"/>
        </w:rPr>
        <w:t>mobility procedures to eliminate redundant measurements and define consistent timing and performance requirements for 6G.</w:t>
      </w:r>
    </w:p>
    <w:p w14:paraId="7E40DC79" w14:textId="77777777" w:rsidR="004706F5" w:rsidRPr="004706F5" w:rsidRDefault="004706F5" w:rsidP="004706F5">
      <w:pPr>
        <w:jc w:val="both"/>
        <w:rPr>
          <w:b/>
          <w:bCs/>
          <w:lang w:val="en-US" w:eastAsia="ko-KR"/>
        </w:rPr>
      </w:pPr>
    </w:p>
    <w:p w14:paraId="42367E4E" w14:textId="77777777" w:rsidR="00FD650D" w:rsidRDefault="00FD650D" w:rsidP="00FD650D">
      <w:pPr>
        <w:pStyle w:val="3"/>
      </w:pPr>
      <w:r>
        <w:rPr>
          <w:rFonts w:hint="eastAsia"/>
        </w:rPr>
        <w:lastRenderedPageBreak/>
        <w:t>Evolving Concept of Mobility in 6G</w:t>
      </w:r>
    </w:p>
    <w:p w14:paraId="3F984D07" w14:textId="77777777" w:rsidR="00FD650D" w:rsidRDefault="00FD650D" w:rsidP="00FD650D">
      <w:pPr>
        <w:pStyle w:val="a0"/>
        <w:rPr>
          <w:lang w:val="en-US" w:eastAsia="ko-KR"/>
        </w:rPr>
      </w:pPr>
      <w:r w:rsidRPr="004B6B83">
        <w:rPr>
          <w:lang w:val="en-US" w:eastAsia="ko-KR"/>
        </w:rPr>
        <w:t xml:space="preserve">With the emergence of 6G, radio environments will become increasingly heterogeneous — combining dense cell deployments, Non-Terrestrial Network (NTN) extensions, and AI-assisted scheduling. In such conditions, mobility can no longer be treated as an isolated handover </w:t>
      </w:r>
      <w:proofErr w:type="gramStart"/>
      <w:r w:rsidRPr="004B6B83">
        <w:rPr>
          <w:lang w:val="en-US" w:eastAsia="ko-KR"/>
        </w:rPr>
        <w:t>procedure, but</w:t>
      </w:r>
      <w:proofErr w:type="gramEnd"/>
      <w:r w:rsidRPr="004B6B83">
        <w:rPr>
          <w:lang w:val="en-US" w:eastAsia="ko-KR"/>
        </w:rPr>
        <w:t xml:space="preserve"> should evolve into a continuously adaptive coordination of RRM behaviors responding to the UE’s motion and radio context. </w:t>
      </w:r>
    </w:p>
    <w:p w14:paraId="50CFE573" w14:textId="77777777" w:rsidR="00FD650D" w:rsidRDefault="00FD650D" w:rsidP="00FD650D">
      <w:pPr>
        <w:pStyle w:val="a0"/>
        <w:rPr>
          <w:lang w:eastAsia="ko-KR"/>
        </w:rPr>
      </w:pPr>
      <w:r w:rsidRPr="004B6B83">
        <w:rPr>
          <w:lang w:val="en-US" w:eastAsia="ko-KR"/>
        </w:rPr>
        <w:t>In current NR, mobility control remains largely event-driven and network-triggered. The UE performs measurements and reports based on static thresholds and periodicities configured by the network. While this ensures deterministic control, it lacks adaptability: the same configuration is applied regardless of UE speed, beam stability, or serving-cell region, leading to inefficiencies in both robustness and energy consumption</w:t>
      </w:r>
      <w:r>
        <w:rPr>
          <w:rFonts w:hint="eastAsia"/>
          <w:lang w:val="en-US" w:eastAsia="ko-KR"/>
        </w:rPr>
        <w:t>; f</w:t>
      </w:r>
      <w:r w:rsidRPr="007E4954">
        <w:rPr>
          <w:lang w:val="en-US" w:eastAsia="ko-KR"/>
        </w:rPr>
        <w:t>or example, a high-mobility UE may require denser measurements and shorter synchronization windows to maintain reliability, whereas a stationary UE under stable beam and low-interference conditions could safely operate with relaxed periodicity to conserve energy.</w:t>
      </w:r>
    </w:p>
    <w:p w14:paraId="52A259CC" w14:textId="77777777" w:rsidR="00FD650D" w:rsidRDefault="00FD650D" w:rsidP="00FD650D">
      <w:pPr>
        <w:pStyle w:val="a0"/>
        <w:rPr>
          <w:lang w:eastAsia="ko-KR"/>
        </w:rPr>
      </w:pPr>
      <w:r w:rsidRPr="007E4954">
        <w:rPr>
          <w:lang w:eastAsia="ko-KR"/>
        </w:rPr>
        <w:t xml:space="preserve">To address these limitations, mobility in 6G should be redefined as </w:t>
      </w:r>
      <w:r w:rsidRPr="00ED2DE7">
        <w:rPr>
          <w:lang w:eastAsia="ko-KR"/>
        </w:rPr>
        <w:t xml:space="preserve">a </w:t>
      </w:r>
      <w:r w:rsidRPr="00FA369A">
        <w:rPr>
          <w:rFonts w:hint="eastAsia"/>
          <w:lang w:eastAsia="ko-KR"/>
        </w:rPr>
        <w:t xml:space="preserve">UE-triggered and </w:t>
      </w:r>
      <w:proofErr w:type="spellStart"/>
      <w:r w:rsidRPr="00FA369A">
        <w:rPr>
          <w:rFonts w:hint="eastAsia"/>
          <w:lang w:eastAsia="ko-KR"/>
        </w:rPr>
        <w:t>tontext</w:t>
      </w:r>
      <w:proofErr w:type="spellEnd"/>
      <w:r w:rsidRPr="00FA369A">
        <w:rPr>
          <w:rFonts w:hint="eastAsia"/>
          <w:lang w:eastAsia="ko-KR"/>
        </w:rPr>
        <w:t>-aware</w:t>
      </w:r>
      <w:r w:rsidRPr="00FA369A">
        <w:rPr>
          <w:lang w:eastAsia="ko-KR"/>
        </w:rPr>
        <w:t xml:space="preserve"> RRM system</w:t>
      </w:r>
      <w:r w:rsidRPr="007E4954">
        <w:rPr>
          <w:lang w:eastAsia="ko-KR"/>
        </w:rPr>
        <w:t xml:space="preserve">, where the network and UE jointly manage mobility as a dynamic state rather than a discrete procedure. In this concept, all RRM </w:t>
      </w:r>
      <w:proofErr w:type="spellStart"/>
      <w:r w:rsidRPr="007E4954">
        <w:rPr>
          <w:lang w:eastAsia="ko-KR"/>
        </w:rPr>
        <w:t>behaviors</w:t>
      </w:r>
      <w:proofErr w:type="spellEnd"/>
      <w:r w:rsidRPr="007E4954">
        <w:rPr>
          <w:lang w:eastAsia="ko-KR"/>
        </w:rPr>
        <w:t xml:space="preserve"> — measurement, synchronization, reporting, and configuration — are cohesively coordinated in response to the UE’s context. The goal is to achieve context-aware and proactive adaptation, enabling seamless continuity, robustness, and energy efficiency across diverse mobility conditions.</w:t>
      </w:r>
    </w:p>
    <w:p w14:paraId="395BCBF7" w14:textId="77777777" w:rsidR="00FD650D" w:rsidRPr="00AD1D12" w:rsidRDefault="00FD650D" w:rsidP="00FD650D"/>
    <w:p w14:paraId="11AC88F1" w14:textId="77777777" w:rsidR="00FD650D" w:rsidRDefault="00FD650D" w:rsidP="00FD650D">
      <w:pPr>
        <w:pStyle w:val="a7"/>
        <w:keepNext/>
        <w:jc w:val="center"/>
        <w:rPr>
          <w:b w:val="0"/>
          <w:bCs w:val="0"/>
          <w:lang w:eastAsia="ko-KR"/>
        </w:rPr>
      </w:pPr>
      <w:r w:rsidRPr="00AD1D12">
        <w:rPr>
          <w:b w:val="0"/>
          <w:bCs w:val="0"/>
        </w:rPr>
        <w:t xml:space="preserve">Table </w:t>
      </w:r>
      <w:r w:rsidRPr="00AD1D12">
        <w:rPr>
          <w:b w:val="0"/>
          <w:bCs w:val="0"/>
        </w:rPr>
        <w:fldChar w:fldCharType="begin"/>
      </w:r>
      <w:r w:rsidRPr="00AD1D12">
        <w:rPr>
          <w:b w:val="0"/>
          <w:bCs w:val="0"/>
        </w:rPr>
        <w:instrText xml:space="preserve"> SEQ Table \* ARABIC </w:instrText>
      </w:r>
      <w:r w:rsidRPr="00AD1D12">
        <w:rPr>
          <w:b w:val="0"/>
          <w:bCs w:val="0"/>
        </w:rPr>
        <w:fldChar w:fldCharType="separate"/>
      </w:r>
      <w:r w:rsidRPr="00AD1D12">
        <w:rPr>
          <w:b w:val="0"/>
          <w:bCs w:val="0"/>
          <w:noProof/>
        </w:rPr>
        <w:t>3</w:t>
      </w:r>
      <w:r w:rsidRPr="00AD1D12">
        <w:rPr>
          <w:b w:val="0"/>
          <w:bCs w:val="0"/>
        </w:rPr>
        <w:fldChar w:fldCharType="end"/>
      </w:r>
      <w:r w:rsidRPr="00AD1D12">
        <w:rPr>
          <w:rFonts w:hint="eastAsia"/>
          <w:b w:val="0"/>
          <w:bCs w:val="0"/>
          <w:lang w:eastAsia="ko-KR"/>
        </w:rPr>
        <w:t xml:space="preserve"> </w:t>
      </w:r>
      <w:r w:rsidRPr="00AD1D12">
        <w:rPr>
          <w:b w:val="0"/>
          <w:bCs w:val="0"/>
          <w:lang w:eastAsia="ko-KR"/>
        </w:rPr>
        <w:t>Dimensions of Mobility Adaptation in 6G</w:t>
      </w:r>
    </w:p>
    <w:tbl>
      <w:tblPr>
        <w:tblStyle w:val="a9"/>
        <w:tblW w:w="0" w:type="auto"/>
        <w:tblLook w:val="04A0" w:firstRow="1" w:lastRow="0" w:firstColumn="1" w:lastColumn="0" w:noHBand="0" w:noVBand="1"/>
      </w:tblPr>
      <w:tblGrid>
        <w:gridCol w:w="1980"/>
        <w:gridCol w:w="4590"/>
        <w:gridCol w:w="3285"/>
      </w:tblGrid>
      <w:tr w:rsidR="00FD650D" w:rsidRPr="00B048FD" w14:paraId="43E2755E" w14:textId="77777777" w:rsidTr="003564C9">
        <w:trPr>
          <w:trHeight w:val="315"/>
        </w:trPr>
        <w:tc>
          <w:tcPr>
            <w:tcW w:w="1980" w:type="dxa"/>
            <w:shd w:val="clear" w:color="auto" w:fill="F2F2F2" w:themeFill="background1" w:themeFillShade="F2"/>
            <w:vAlign w:val="center"/>
          </w:tcPr>
          <w:p w14:paraId="230E4099" w14:textId="77777777" w:rsidR="00FD650D" w:rsidRPr="00655674" w:rsidRDefault="00FD650D" w:rsidP="003564C9">
            <w:pPr>
              <w:jc w:val="center"/>
              <w:rPr>
                <w:b/>
                <w:bCs/>
                <w:sz w:val="18"/>
                <w:szCs w:val="18"/>
                <w:lang w:val="en-US" w:eastAsia="ko-KR"/>
              </w:rPr>
            </w:pPr>
            <w:r w:rsidRPr="00655674">
              <w:rPr>
                <w:rFonts w:hint="eastAsia"/>
                <w:b/>
                <w:bCs/>
                <w:sz w:val="18"/>
                <w:szCs w:val="18"/>
                <w:lang w:val="en-US" w:eastAsia="ko-KR"/>
              </w:rPr>
              <w:t>Mobility Category</w:t>
            </w:r>
          </w:p>
        </w:tc>
        <w:tc>
          <w:tcPr>
            <w:tcW w:w="4590" w:type="dxa"/>
            <w:shd w:val="clear" w:color="auto" w:fill="F2F2F2" w:themeFill="background1" w:themeFillShade="F2"/>
            <w:vAlign w:val="center"/>
          </w:tcPr>
          <w:p w14:paraId="74D0E626" w14:textId="77777777" w:rsidR="00FD650D" w:rsidRPr="00655674" w:rsidRDefault="00FD650D" w:rsidP="003564C9">
            <w:pPr>
              <w:jc w:val="center"/>
              <w:rPr>
                <w:b/>
                <w:bCs/>
                <w:sz w:val="18"/>
                <w:szCs w:val="18"/>
                <w:lang w:val="en-US" w:eastAsia="ko-KR"/>
              </w:rPr>
            </w:pPr>
            <w:r w:rsidRPr="00655674">
              <w:rPr>
                <w:b/>
                <w:bCs/>
                <w:sz w:val="18"/>
                <w:szCs w:val="18"/>
                <w:lang w:val="en-US" w:eastAsia="ko-KR"/>
              </w:rPr>
              <w:t>Meaning</w:t>
            </w:r>
          </w:p>
        </w:tc>
        <w:tc>
          <w:tcPr>
            <w:tcW w:w="3285" w:type="dxa"/>
            <w:shd w:val="clear" w:color="auto" w:fill="F2F2F2" w:themeFill="background1" w:themeFillShade="F2"/>
            <w:vAlign w:val="center"/>
          </w:tcPr>
          <w:p w14:paraId="0D1A4555" w14:textId="77777777" w:rsidR="00FD650D" w:rsidRPr="00655674" w:rsidRDefault="00FD650D" w:rsidP="003564C9">
            <w:pPr>
              <w:jc w:val="center"/>
              <w:rPr>
                <w:b/>
                <w:bCs/>
                <w:sz w:val="18"/>
                <w:szCs w:val="18"/>
                <w:lang w:val="en-US" w:eastAsia="ko-KR"/>
              </w:rPr>
            </w:pPr>
            <w:r w:rsidRPr="00655674">
              <w:rPr>
                <w:b/>
                <w:bCs/>
                <w:sz w:val="18"/>
                <w:szCs w:val="18"/>
                <w:lang w:val="en-US" w:eastAsia="ko-KR"/>
              </w:rPr>
              <w:t>Related keywords</w:t>
            </w:r>
          </w:p>
        </w:tc>
      </w:tr>
      <w:tr w:rsidR="00FD650D" w:rsidRPr="00B048FD" w14:paraId="6AA4EBF3" w14:textId="77777777" w:rsidTr="003564C9">
        <w:tc>
          <w:tcPr>
            <w:tcW w:w="1980" w:type="dxa"/>
            <w:vAlign w:val="center"/>
          </w:tcPr>
          <w:p w14:paraId="61BD666C" w14:textId="77777777" w:rsidR="00FD650D" w:rsidRPr="00655674" w:rsidRDefault="00FD650D" w:rsidP="003564C9">
            <w:pPr>
              <w:jc w:val="center"/>
              <w:rPr>
                <w:b/>
                <w:bCs/>
                <w:sz w:val="18"/>
                <w:szCs w:val="18"/>
                <w:lang w:val="en-US" w:eastAsia="ko-KR"/>
              </w:rPr>
            </w:pPr>
            <w:r w:rsidRPr="00655674">
              <w:rPr>
                <w:b/>
                <w:bCs/>
                <w:sz w:val="18"/>
                <w:szCs w:val="18"/>
                <w:lang w:val="en-US" w:eastAsia="ko-KR"/>
              </w:rPr>
              <w:t>Temporal mobility</w:t>
            </w:r>
          </w:p>
        </w:tc>
        <w:tc>
          <w:tcPr>
            <w:tcW w:w="4590" w:type="dxa"/>
            <w:vAlign w:val="center"/>
          </w:tcPr>
          <w:p w14:paraId="3A0F1DD1" w14:textId="77777777" w:rsidR="00FD650D" w:rsidRPr="00655674" w:rsidRDefault="00FD650D" w:rsidP="003564C9">
            <w:pPr>
              <w:jc w:val="center"/>
              <w:rPr>
                <w:sz w:val="18"/>
                <w:szCs w:val="18"/>
                <w:lang w:val="en-US" w:eastAsia="ko-KR"/>
              </w:rPr>
            </w:pPr>
            <w:r w:rsidRPr="00655674">
              <w:rPr>
                <w:sz w:val="18"/>
                <w:szCs w:val="18"/>
                <w:lang w:val="en-US" w:eastAsia="ko-KR"/>
              </w:rPr>
              <w:t xml:space="preserve">Variations in time budgets caused by UE </w:t>
            </w:r>
            <w:r w:rsidRPr="00655674">
              <w:rPr>
                <w:rFonts w:hint="eastAsia"/>
                <w:sz w:val="18"/>
                <w:szCs w:val="18"/>
                <w:lang w:val="en-US" w:eastAsia="ko-KR"/>
              </w:rPr>
              <w:t>mobility</w:t>
            </w:r>
          </w:p>
        </w:tc>
        <w:tc>
          <w:tcPr>
            <w:tcW w:w="3285" w:type="dxa"/>
            <w:vAlign w:val="center"/>
          </w:tcPr>
          <w:p w14:paraId="70F7B9EF" w14:textId="77777777" w:rsidR="00FD650D" w:rsidRPr="00655674" w:rsidRDefault="00FD650D" w:rsidP="003564C9">
            <w:pPr>
              <w:jc w:val="center"/>
              <w:rPr>
                <w:sz w:val="18"/>
                <w:szCs w:val="18"/>
                <w:lang w:val="en-US" w:eastAsia="ko-KR"/>
              </w:rPr>
            </w:pPr>
            <w:r w:rsidRPr="00655674">
              <w:rPr>
                <w:sz w:val="18"/>
                <w:szCs w:val="18"/>
                <w:lang w:val="en-US" w:eastAsia="ko-KR"/>
              </w:rPr>
              <w:t>Unified latency budget, HO latency, interruption</w:t>
            </w:r>
          </w:p>
        </w:tc>
      </w:tr>
      <w:tr w:rsidR="00FD650D" w:rsidRPr="00B048FD" w14:paraId="03829735" w14:textId="77777777" w:rsidTr="003564C9">
        <w:tc>
          <w:tcPr>
            <w:tcW w:w="1980" w:type="dxa"/>
            <w:vAlign w:val="center"/>
          </w:tcPr>
          <w:p w14:paraId="53FCB94B" w14:textId="77777777" w:rsidR="00FD650D" w:rsidRPr="00655674" w:rsidRDefault="00FD650D" w:rsidP="003564C9">
            <w:pPr>
              <w:jc w:val="center"/>
              <w:rPr>
                <w:b/>
                <w:bCs/>
                <w:sz w:val="18"/>
                <w:szCs w:val="18"/>
                <w:lang w:val="en-US" w:eastAsia="ko-KR"/>
              </w:rPr>
            </w:pPr>
            <w:r w:rsidRPr="00655674">
              <w:rPr>
                <w:b/>
                <w:bCs/>
                <w:sz w:val="18"/>
                <w:szCs w:val="18"/>
                <w:lang w:val="en-US" w:eastAsia="ko-KR"/>
              </w:rPr>
              <w:t>Spatial mobility</w:t>
            </w:r>
          </w:p>
        </w:tc>
        <w:tc>
          <w:tcPr>
            <w:tcW w:w="4590" w:type="dxa"/>
            <w:vAlign w:val="center"/>
          </w:tcPr>
          <w:p w14:paraId="215D614B" w14:textId="77777777" w:rsidR="00FD650D" w:rsidRPr="00655674" w:rsidRDefault="00FD650D" w:rsidP="003564C9">
            <w:pPr>
              <w:jc w:val="center"/>
              <w:rPr>
                <w:sz w:val="18"/>
                <w:szCs w:val="18"/>
                <w:lang w:val="en-US" w:eastAsia="ko-KR"/>
              </w:rPr>
            </w:pPr>
            <w:r w:rsidRPr="00655674">
              <w:rPr>
                <w:sz w:val="18"/>
                <w:szCs w:val="18"/>
                <w:lang w:val="en-US" w:eastAsia="ko-KR"/>
              </w:rPr>
              <w:t>Adaptation of measurement</w:t>
            </w:r>
            <w:r>
              <w:rPr>
                <w:rFonts w:hint="eastAsia"/>
                <w:sz w:val="18"/>
                <w:szCs w:val="18"/>
                <w:lang w:val="en-US" w:eastAsia="ko-KR"/>
              </w:rPr>
              <w:t xml:space="preserve"> and synchronization behavior </w:t>
            </w:r>
            <w:r w:rsidRPr="00655674">
              <w:rPr>
                <w:sz w:val="18"/>
                <w:szCs w:val="18"/>
                <w:lang w:val="en-US" w:eastAsia="ko-KR"/>
              </w:rPr>
              <w:t>as the UE moves</w:t>
            </w:r>
            <w:r>
              <w:rPr>
                <w:rFonts w:hint="eastAsia"/>
                <w:sz w:val="18"/>
                <w:szCs w:val="18"/>
                <w:lang w:val="en-US" w:eastAsia="ko-KR"/>
              </w:rPr>
              <w:t xml:space="preserve"> across different spatial or coverage regions (e.g., cell-center/edge)</w:t>
            </w:r>
          </w:p>
        </w:tc>
        <w:tc>
          <w:tcPr>
            <w:tcW w:w="3285" w:type="dxa"/>
            <w:vAlign w:val="center"/>
          </w:tcPr>
          <w:p w14:paraId="166A3511" w14:textId="77777777" w:rsidR="00FD650D" w:rsidRPr="00655674" w:rsidRDefault="00FD650D" w:rsidP="003564C9">
            <w:pPr>
              <w:jc w:val="center"/>
              <w:rPr>
                <w:sz w:val="18"/>
                <w:szCs w:val="18"/>
                <w:lang w:val="en-US" w:eastAsia="ko-KR"/>
              </w:rPr>
            </w:pPr>
            <w:r w:rsidRPr="00655674">
              <w:rPr>
                <w:sz w:val="18"/>
                <w:szCs w:val="18"/>
                <w:lang w:val="en-US" w:eastAsia="ko-KR"/>
              </w:rPr>
              <w:t>RSRP-based region detection, adaptive measurement</w:t>
            </w:r>
          </w:p>
        </w:tc>
      </w:tr>
    </w:tbl>
    <w:p w14:paraId="43EF916A" w14:textId="77777777" w:rsidR="00FD650D" w:rsidRPr="007E4954" w:rsidRDefault="00FD650D" w:rsidP="00FD650D">
      <w:pPr>
        <w:rPr>
          <w:lang w:eastAsia="ko-KR"/>
        </w:rPr>
      </w:pPr>
    </w:p>
    <w:p w14:paraId="5F688B5D" w14:textId="1FD7D994" w:rsidR="00ED2DE7" w:rsidRDefault="00FD650D" w:rsidP="00FA369A">
      <w:pPr>
        <w:pStyle w:val="a0"/>
        <w:rPr>
          <w:lang w:val="en-US" w:eastAsia="ko-KR"/>
        </w:rPr>
      </w:pPr>
      <w:r w:rsidRPr="004B6B83">
        <w:rPr>
          <w:lang w:val="en-US" w:eastAsia="ko-KR"/>
        </w:rPr>
        <w:t xml:space="preserve">For 6G, RAN4 should study a </w:t>
      </w:r>
      <w:r w:rsidRPr="00B51573">
        <w:rPr>
          <w:lang w:val="en-US" w:eastAsia="ko-KR"/>
        </w:rPr>
        <w:t>UE-triggered, context-aware mobility mechanism</w:t>
      </w:r>
      <w:r w:rsidRPr="004B6B83">
        <w:rPr>
          <w:lang w:val="en-US" w:eastAsia="ko-KR"/>
        </w:rPr>
        <w:t xml:space="preserve"> that enables the device to autonomously initiate or prepare mobility actions within network-defined boundaries. </w:t>
      </w:r>
    </w:p>
    <w:p w14:paraId="415551BE" w14:textId="5F1CCB4D" w:rsidR="00110513" w:rsidRPr="00D745DD" w:rsidRDefault="00FD650D" w:rsidP="00C7739A">
      <w:pPr>
        <w:pStyle w:val="ad"/>
        <w:numPr>
          <w:ilvl w:val="0"/>
          <w:numId w:val="31"/>
        </w:numPr>
        <w:ind w:leftChars="0"/>
        <w:rPr>
          <w:color w:val="000000" w:themeColor="text1"/>
          <w:lang w:eastAsia="ko-KR"/>
        </w:rPr>
      </w:pPr>
      <w:r w:rsidRPr="00D745DD">
        <w:rPr>
          <w:b/>
          <w:bCs/>
          <w:i/>
          <w:iCs/>
          <w:lang w:val="en-US" w:eastAsia="ko-KR"/>
        </w:rPr>
        <w:t xml:space="preserve">Proposal </w:t>
      </w:r>
      <w:r w:rsidR="00ED2DE7">
        <w:rPr>
          <w:rFonts w:hint="eastAsia"/>
          <w:b/>
          <w:bCs/>
          <w:i/>
          <w:iCs/>
          <w:lang w:val="en-US" w:eastAsia="ko-KR"/>
        </w:rPr>
        <w:t>16</w:t>
      </w:r>
      <w:r w:rsidRPr="00D745DD">
        <w:rPr>
          <w:b/>
          <w:bCs/>
          <w:lang w:val="en-US" w:eastAsia="ko-KR"/>
        </w:rPr>
        <w:t>:</w:t>
      </w:r>
      <w:r w:rsidRPr="00D745DD">
        <w:rPr>
          <w:rFonts w:hint="eastAsia"/>
          <w:b/>
          <w:bCs/>
          <w:lang w:val="en-US" w:eastAsia="ko-KR"/>
        </w:rPr>
        <w:t xml:space="preserve"> </w:t>
      </w:r>
      <w:r w:rsidRPr="00AD1D12">
        <w:rPr>
          <w:lang w:eastAsia="ko-KR"/>
        </w:rPr>
        <w:t xml:space="preserve">RAN4 to study a </w:t>
      </w:r>
      <w:r>
        <w:rPr>
          <w:rFonts w:hint="eastAsia"/>
          <w:lang w:eastAsia="ko-KR"/>
        </w:rPr>
        <w:t>UE-triggered and context-aware</w:t>
      </w:r>
      <w:r w:rsidRPr="00AD1D12">
        <w:rPr>
          <w:lang w:eastAsia="ko-KR"/>
        </w:rPr>
        <w:t xml:space="preserve"> </w:t>
      </w:r>
      <w:r>
        <w:rPr>
          <w:rFonts w:hint="eastAsia"/>
          <w:lang w:eastAsia="ko-KR"/>
        </w:rPr>
        <w:t>RRM mechanisms for seamless and energy-efficient mobility in 6G.</w:t>
      </w:r>
    </w:p>
    <w:p w14:paraId="5FFE995B" w14:textId="49AFA1C4" w:rsidR="00110513" w:rsidRDefault="00110513" w:rsidP="00110513">
      <w:pPr>
        <w:pStyle w:val="20"/>
        <w:rPr>
          <w:lang w:val="en-US" w:eastAsia="ko-KR"/>
        </w:rPr>
      </w:pPr>
      <w:r>
        <w:rPr>
          <w:rFonts w:hint="eastAsia"/>
          <w:lang w:val="en-US" w:eastAsia="ko-KR"/>
        </w:rPr>
        <w:t>RRM related energy efficiency</w:t>
      </w:r>
    </w:p>
    <w:p w14:paraId="00B0320C" w14:textId="14718D6F" w:rsidR="00B9274D" w:rsidRPr="00F104AD" w:rsidRDefault="00B9274D" w:rsidP="00B9274D">
      <w:pPr>
        <w:pStyle w:val="a0"/>
        <w:jc w:val="both"/>
        <w:rPr>
          <w:lang w:val="en-US" w:eastAsia="ko-KR"/>
        </w:rPr>
      </w:pPr>
      <w:r>
        <w:rPr>
          <w:rFonts w:eastAsiaTheme="minorEastAsia" w:hint="eastAsia"/>
          <w:bCs/>
          <w:lang w:val="en-US" w:eastAsia="ko-KR" w:bidi="ar"/>
        </w:rPr>
        <w:t>In agreed WF for 6GR [</w:t>
      </w:r>
      <w:r w:rsidR="00AB09FC">
        <w:rPr>
          <w:rFonts w:eastAsiaTheme="minorEastAsia" w:hint="eastAsia"/>
          <w:bCs/>
          <w:lang w:val="en-US" w:eastAsia="ko-KR" w:bidi="ar"/>
        </w:rPr>
        <w:t>1</w:t>
      </w:r>
      <w:r>
        <w:rPr>
          <w:rFonts w:eastAsiaTheme="minorEastAsia" w:hint="eastAsia"/>
          <w:bCs/>
          <w:lang w:val="en-US" w:eastAsia="ko-KR" w:bidi="ar"/>
        </w:rPr>
        <w:t xml:space="preserve">], following was captured regarding RRM related energy </w:t>
      </w:r>
      <w:proofErr w:type="spellStart"/>
      <w:r>
        <w:rPr>
          <w:rFonts w:eastAsiaTheme="minorEastAsia" w:hint="eastAsia"/>
          <w:bCs/>
          <w:lang w:val="en-US" w:eastAsia="ko-KR" w:bidi="ar"/>
        </w:rPr>
        <w:t>efficeiency</w:t>
      </w:r>
      <w:proofErr w:type="spellEnd"/>
      <w:r>
        <w:rPr>
          <w:rFonts w:eastAsiaTheme="minorEastAsia" w:hint="eastAsia"/>
          <w:bCs/>
          <w:lang w:val="en-US" w:eastAsia="ko-KR" w:bidi="ar"/>
        </w:rPr>
        <w:t>.</w:t>
      </w:r>
    </w:p>
    <w:tbl>
      <w:tblPr>
        <w:tblStyle w:val="a9"/>
        <w:tblW w:w="0" w:type="auto"/>
        <w:tblLook w:val="04A0" w:firstRow="1" w:lastRow="0" w:firstColumn="1" w:lastColumn="0" w:noHBand="0" w:noVBand="1"/>
      </w:tblPr>
      <w:tblGrid>
        <w:gridCol w:w="9855"/>
      </w:tblGrid>
      <w:tr w:rsidR="00B9274D" w14:paraId="5BBC44F2" w14:textId="77777777" w:rsidTr="00DC7945">
        <w:tc>
          <w:tcPr>
            <w:tcW w:w="9855" w:type="dxa"/>
          </w:tcPr>
          <w:p w14:paraId="027C93F6" w14:textId="77777777" w:rsidR="00B9274D" w:rsidRPr="00AB09FC" w:rsidRDefault="00B9274D" w:rsidP="00AB09FC">
            <w:pPr>
              <w:overflowPunct w:val="0"/>
              <w:autoSpaceDE w:val="0"/>
              <w:autoSpaceDN w:val="0"/>
              <w:adjustRightInd w:val="0"/>
              <w:textAlignment w:val="baseline"/>
              <w:rPr>
                <w:rFonts w:eastAsia="Times New Roman"/>
                <w:bCs/>
                <w:color w:val="0070C0"/>
                <w:u w:val="single"/>
                <w:lang w:eastAsia="ko-KR"/>
              </w:rPr>
            </w:pPr>
            <w:r w:rsidRPr="000F08CD">
              <w:rPr>
                <w:rFonts w:eastAsia="Times New Roman"/>
                <w:bCs/>
                <w:color w:val="0070C0"/>
                <w:u w:val="single"/>
                <w:lang w:eastAsia="ko-KR"/>
              </w:rPr>
              <w:t>Issue 7: RRM related energy efficiency</w:t>
            </w:r>
          </w:p>
          <w:p w14:paraId="0044EE2F" w14:textId="77777777" w:rsidR="00B9274D" w:rsidRPr="00AB09FC" w:rsidRDefault="00B9274D" w:rsidP="00AB09FC">
            <w:pPr>
              <w:widowControl w:val="0"/>
              <w:jc w:val="both"/>
              <w:rPr>
                <w:rFonts w:eastAsia="Times New Roman"/>
                <w:bCs/>
                <w:kern w:val="2"/>
                <w:sz w:val="36"/>
                <w:szCs w:val="36"/>
                <w:lang w:val="en-US" w:eastAsia="ja-JP"/>
              </w:rPr>
            </w:pPr>
            <w:r w:rsidRPr="00AB09FC">
              <w:rPr>
                <w:rFonts w:eastAsia="Times New Roman"/>
                <w:bCs/>
                <w:kern w:val="2"/>
                <w:szCs w:val="22"/>
                <w:lang w:val="en-US" w:eastAsia="ja-JP"/>
              </w:rPr>
              <w:t>[Way forward]</w:t>
            </w:r>
          </w:p>
          <w:p w14:paraId="6F722752" w14:textId="77777777" w:rsidR="00B9274D" w:rsidRPr="00AB09FC" w:rsidRDefault="00B9274D" w:rsidP="00AB09FC">
            <w:pPr>
              <w:numPr>
                <w:ilvl w:val="0"/>
                <w:numId w:val="3"/>
              </w:numPr>
              <w:overflowPunct w:val="0"/>
              <w:autoSpaceDE w:val="0"/>
              <w:autoSpaceDN w:val="0"/>
              <w:adjustRightInd w:val="0"/>
              <w:ind w:left="360"/>
              <w:textAlignment w:val="baseline"/>
              <w:rPr>
                <w:rFonts w:eastAsia="SimSun"/>
                <w:bCs/>
                <w:kern w:val="2"/>
                <w:szCs w:val="22"/>
                <w:lang w:val="en-US" w:eastAsia="ja-JP"/>
              </w:rPr>
            </w:pPr>
            <w:r w:rsidRPr="00AB09FC">
              <w:rPr>
                <w:rFonts w:eastAsia="SimSun"/>
                <w:bCs/>
                <w:kern w:val="2"/>
                <w:szCs w:val="22"/>
                <w:lang w:val="en-US" w:eastAsia="ja-JP"/>
              </w:rPr>
              <w:t>FFS followings in the RAN4#117 meeting (other sub-topics are not precluded):</w:t>
            </w:r>
          </w:p>
          <w:p w14:paraId="095B66BB" w14:textId="77777777" w:rsidR="00B9274D" w:rsidRPr="00AB09FC" w:rsidRDefault="00B9274D" w:rsidP="00AB09FC">
            <w:pPr>
              <w:numPr>
                <w:ilvl w:val="1"/>
                <w:numId w:val="3"/>
              </w:numPr>
              <w:overflowPunct w:val="0"/>
              <w:autoSpaceDE w:val="0"/>
              <w:autoSpaceDN w:val="0"/>
              <w:adjustRightInd w:val="0"/>
              <w:ind w:left="1080"/>
              <w:textAlignment w:val="baseline"/>
              <w:rPr>
                <w:rFonts w:eastAsia="SimSun"/>
                <w:bCs/>
                <w:kern w:val="2"/>
                <w:szCs w:val="22"/>
                <w:lang w:val="en-US" w:eastAsia="ja-JP"/>
              </w:rPr>
            </w:pPr>
            <w:r w:rsidRPr="00AB09FC">
              <w:rPr>
                <w:rFonts w:eastAsia="SimSun"/>
                <w:bCs/>
                <w:kern w:val="2"/>
                <w:szCs w:val="22"/>
                <w:lang w:val="en-US" w:eastAsia="ja-JP"/>
              </w:rPr>
              <w:t>RAN4 to identify candidate topics can be studied in RAN4 directly:</w:t>
            </w:r>
          </w:p>
          <w:p w14:paraId="1280C205" w14:textId="77777777" w:rsidR="00B9274D" w:rsidRPr="00AB09FC" w:rsidRDefault="00B9274D" w:rsidP="00AB09FC">
            <w:pPr>
              <w:numPr>
                <w:ilvl w:val="2"/>
                <w:numId w:val="3"/>
              </w:numPr>
              <w:overflowPunct w:val="0"/>
              <w:autoSpaceDE w:val="0"/>
              <w:autoSpaceDN w:val="0"/>
              <w:adjustRightInd w:val="0"/>
              <w:ind w:left="1800"/>
              <w:textAlignment w:val="baseline"/>
              <w:rPr>
                <w:rFonts w:eastAsia="SimSun"/>
                <w:bCs/>
                <w:kern w:val="2"/>
                <w:szCs w:val="22"/>
                <w:lang w:val="en-US" w:eastAsia="ja-JP"/>
              </w:rPr>
            </w:pPr>
            <w:r w:rsidRPr="00AB09FC">
              <w:rPr>
                <w:rFonts w:eastAsia="SimSun"/>
                <w:bCs/>
                <w:kern w:val="2"/>
                <w:szCs w:val="22"/>
                <w:lang w:val="en-US" w:eastAsia="ja-JP"/>
              </w:rPr>
              <w:t>Network energy saving:</w:t>
            </w:r>
          </w:p>
          <w:p w14:paraId="709FE220" w14:textId="77777777" w:rsidR="00B9274D" w:rsidRPr="00AB09FC" w:rsidRDefault="00B9274D" w:rsidP="00AB09FC">
            <w:pPr>
              <w:numPr>
                <w:ilvl w:val="3"/>
                <w:numId w:val="3"/>
              </w:numPr>
              <w:overflowPunct w:val="0"/>
              <w:autoSpaceDE w:val="0"/>
              <w:autoSpaceDN w:val="0"/>
              <w:adjustRightInd w:val="0"/>
              <w:ind w:left="2520"/>
              <w:textAlignment w:val="baseline"/>
              <w:rPr>
                <w:rFonts w:eastAsia="SimSun"/>
                <w:bCs/>
                <w:kern w:val="2"/>
                <w:szCs w:val="22"/>
                <w:lang w:val="en-US" w:eastAsia="ja-JP"/>
              </w:rPr>
            </w:pPr>
            <w:r w:rsidRPr="00AB09FC">
              <w:rPr>
                <w:rFonts w:eastAsia="SimSun"/>
                <w:bCs/>
                <w:kern w:val="2"/>
                <w:szCs w:val="22"/>
                <w:lang w:val="en-US" w:eastAsia="ja-JP"/>
              </w:rPr>
              <w:t xml:space="preserve">RRM for new SSB </w:t>
            </w:r>
            <w:proofErr w:type="gramStart"/>
            <w:r w:rsidRPr="00AB09FC">
              <w:rPr>
                <w:rFonts w:eastAsia="SimSun"/>
                <w:bCs/>
                <w:kern w:val="2"/>
                <w:szCs w:val="22"/>
                <w:lang w:val="en-US" w:eastAsia="ja-JP"/>
              </w:rPr>
              <w:t>design(</w:t>
            </w:r>
            <w:proofErr w:type="gramEnd"/>
            <w:r w:rsidRPr="00AB09FC">
              <w:rPr>
                <w:rFonts w:eastAsia="SimSun"/>
                <w:bCs/>
                <w:kern w:val="2"/>
                <w:szCs w:val="22"/>
                <w:lang w:val="en-US" w:eastAsia="ja-JP"/>
              </w:rPr>
              <w:t>e.g., SSB periodicity extension, OD-SSB/OD-SIB1) (vivo, Ericsson, Nokia, ZTE)</w:t>
            </w:r>
          </w:p>
          <w:p w14:paraId="40B2DB30" w14:textId="77777777" w:rsidR="00B9274D" w:rsidRPr="00AB09FC" w:rsidRDefault="00B9274D" w:rsidP="00AB09FC">
            <w:pPr>
              <w:numPr>
                <w:ilvl w:val="3"/>
                <w:numId w:val="3"/>
              </w:numPr>
              <w:overflowPunct w:val="0"/>
              <w:autoSpaceDE w:val="0"/>
              <w:autoSpaceDN w:val="0"/>
              <w:adjustRightInd w:val="0"/>
              <w:ind w:left="2520"/>
              <w:textAlignment w:val="baseline"/>
              <w:rPr>
                <w:rFonts w:eastAsia="SimSun"/>
                <w:bCs/>
                <w:kern w:val="2"/>
                <w:szCs w:val="22"/>
                <w:lang w:val="en-US" w:eastAsia="ja-JP"/>
              </w:rPr>
            </w:pPr>
            <w:r w:rsidRPr="00AB09FC">
              <w:rPr>
                <w:rFonts w:eastAsia="SimSun"/>
                <w:bCs/>
                <w:kern w:val="2"/>
                <w:szCs w:val="22"/>
                <w:lang w:val="en-US" w:eastAsia="ja-JP"/>
              </w:rPr>
              <w:t>SSB-less based RRM (Ericsson, Nokia, ZTE)</w:t>
            </w:r>
          </w:p>
          <w:p w14:paraId="288F9A21" w14:textId="77777777" w:rsidR="00B9274D" w:rsidRPr="00AB09FC" w:rsidRDefault="00B9274D" w:rsidP="00AB09FC">
            <w:pPr>
              <w:numPr>
                <w:ilvl w:val="2"/>
                <w:numId w:val="3"/>
              </w:numPr>
              <w:overflowPunct w:val="0"/>
              <w:autoSpaceDE w:val="0"/>
              <w:autoSpaceDN w:val="0"/>
              <w:adjustRightInd w:val="0"/>
              <w:ind w:left="1800"/>
              <w:textAlignment w:val="baseline"/>
              <w:rPr>
                <w:rFonts w:eastAsia="SimSun"/>
                <w:bCs/>
                <w:kern w:val="2"/>
                <w:szCs w:val="22"/>
                <w:lang w:val="en-US" w:eastAsia="ja-JP"/>
              </w:rPr>
            </w:pPr>
            <w:r w:rsidRPr="00AB09FC">
              <w:rPr>
                <w:rFonts w:eastAsia="SimSun"/>
                <w:bCs/>
                <w:kern w:val="2"/>
                <w:szCs w:val="22"/>
                <w:lang w:val="en-US" w:eastAsia="ja-JP"/>
              </w:rPr>
              <w:t>UE power saving:</w:t>
            </w:r>
          </w:p>
          <w:p w14:paraId="2818A7BA" w14:textId="77777777" w:rsidR="00B9274D" w:rsidRPr="00AB09FC" w:rsidRDefault="00B9274D" w:rsidP="00AB09FC">
            <w:pPr>
              <w:numPr>
                <w:ilvl w:val="3"/>
                <w:numId w:val="3"/>
              </w:numPr>
              <w:overflowPunct w:val="0"/>
              <w:autoSpaceDE w:val="0"/>
              <w:autoSpaceDN w:val="0"/>
              <w:adjustRightInd w:val="0"/>
              <w:ind w:left="2520"/>
              <w:textAlignment w:val="baseline"/>
              <w:rPr>
                <w:rFonts w:eastAsia="SimSun"/>
                <w:bCs/>
                <w:kern w:val="2"/>
                <w:szCs w:val="22"/>
                <w:lang w:val="en-US" w:eastAsia="ja-JP"/>
              </w:rPr>
            </w:pPr>
            <w:r w:rsidRPr="00AB09FC">
              <w:rPr>
                <w:rFonts w:eastAsia="SimSun"/>
                <w:bCs/>
                <w:kern w:val="2"/>
                <w:szCs w:val="22"/>
                <w:lang w:val="en-US" w:eastAsia="ja-JP"/>
              </w:rPr>
              <w:t xml:space="preserve">UE type/state based RRM relaxation (Apple, CMCC, </w:t>
            </w:r>
            <w:proofErr w:type="gramStart"/>
            <w:r w:rsidRPr="00AB09FC">
              <w:rPr>
                <w:rFonts w:eastAsia="SimSun"/>
                <w:bCs/>
                <w:kern w:val="2"/>
                <w:szCs w:val="22"/>
                <w:lang w:val="en-US" w:eastAsia="ja-JP"/>
              </w:rPr>
              <w:t>Ericsson(</w:t>
            </w:r>
            <w:proofErr w:type="gramEnd"/>
            <w:r w:rsidRPr="00AB09FC">
              <w:rPr>
                <w:rFonts w:eastAsia="SimSun"/>
                <w:bCs/>
                <w:kern w:val="2"/>
                <w:szCs w:val="22"/>
                <w:lang w:val="en-US" w:eastAsia="ja-JP"/>
              </w:rPr>
              <w:t>scalable set of measurement requirement), Nokia)</w:t>
            </w:r>
          </w:p>
          <w:p w14:paraId="54E745D6" w14:textId="77777777" w:rsidR="00B9274D" w:rsidRPr="00AB09FC" w:rsidRDefault="00B9274D" w:rsidP="00AB09FC">
            <w:pPr>
              <w:numPr>
                <w:ilvl w:val="3"/>
                <w:numId w:val="3"/>
              </w:numPr>
              <w:overflowPunct w:val="0"/>
              <w:autoSpaceDE w:val="0"/>
              <w:autoSpaceDN w:val="0"/>
              <w:adjustRightInd w:val="0"/>
              <w:ind w:left="2520"/>
              <w:textAlignment w:val="baseline"/>
              <w:rPr>
                <w:rFonts w:eastAsia="SimSun"/>
                <w:bCs/>
                <w:kern w:val="2"/>
                <w:szCs w:val="22"/>
                <w:lang w:val="en-US" w:eastAsia="ja-JP"/>
              </w:rPr>
            </w:pPr>
            <w:r w:rsidRPr="00AB09FC">
              <w:rPr>
                <w:rFonts w:eastAsia="SimSun"/>
                <w:bCs/>
                <w:kern w:val="2"/>
                <w:szCs w:val="22"/>
                <w:lang w:val="en-US" w:eastAsia="ja-JP"/>
              </w:rPr>
              <w:t>LR based solutions for UE power saving (Sony, vivo, Ericsson)</w:t>
            </w:r>
          </w:p>
          <w:p w14:paraId="476F1695" w14:textId="77777777" w:rsidR="00B9274D" w:rsidRPr="00AB09FC" w:rsidRDefault="00B9274D" w:rsidP="00AB09FC">
            <w:pPr>
              <w:numPr>
                <w:ilvl w:val="3"/>
                <w:numId w:val="3"/>
              </w:numPr>
              <w:overflowPunct w:val="0"/>
              <w:autoSpaceDE w:val="0"/>
              <w:autoSpaceDN w:val="0"/>
              <w:adjustRightInd w:val="0"/>
              <w:ind w:left="2520"/>
              <w:textAlignment w:val="baseline"/>
              <w:rPr>
                <w:rFonts w:eastAsia="SimSun"/>
                <w:bCs/>
                <w:kern w:val="2"/>
                <w:szCs w:val="22"/>
                <w:lang w:val="en-US" w:eastAsia="ja-JP"/>
              </w:rPr>
            </w:pPr>
            <w:r w:rsidRPr="00AB09FC">
              <w:rPr>
                <w:rFonts w:eastAsia="SimSun"/>
                <w:bCs/>
                <w:kern w:val="2"/>
                <w:szCs w:val="22"/>
                <w:lang w:val="en-US" w:eastAsia="ja-JP"/>
              </w:rPr>
              <w:t>DRX/</w:t>
            </w:r>
            <w:proofErr w:type="spellStart"/>
            <w:r w:rsidRPr="00AB09FC">
              <w:rPr>
                <w:rFonts w:eastAsia="SimSun"/>
                <w:bCs/>
                <w:kern w:val="2"/>
                <w:szCs w:val="22"/>
                <w:lang w:val="en-US" w:eastAsia="ja-JP"/>
              </w:rPr>
              <w:t>eDRX</w:t>
            </w:r>
            <w:proofErr w:type="spellEnd"/>
            <w:r w:rsidRPr="00AB09FC">
              <w:rPr>
                <w:rFonts w:eastAsia="SimSun"/>
                <w:bCs/>
                <w:kern w:val="2"/>
                <w:szCs w:val="22"/>
                <w:lang w:val="en-US" w:eastAsia="ja-JP"/>
              </w:rPr>
              <w:t xml:space="preserve"> based measurement (Ericsson)</w:t>
            </w:r>
          </w:p>
          <w:p w14:paraId="0BC224EE" w14:textId="77777777" w:rsidR="00B9274D" w:rsidRPr="00AB09FC" w:rsidRDefault="00B9274D" w:rsidP="00AB09FC">
            <w:pPr>
              <w:numPr>
                <w:ilvl w:val="3"/>
                <w:numId w:val="3"/>
              </w:numPr>
              <w:overflowPunct w:val="0"/>
              <w:autoSpaceDE w:val="0"/>
              <w:autoSpaceDN w:val="0"/>
              <w:adjustRightInd w:val="0"/>
              <w:ind w:left="2520"/>
              <w:textAlignment w:val="baseline"/>
              <w:rPr>
                <w:rFonts w:eastAsia="SimSun"/>
                <w:bCs/>
                <w:kern w:val="2"/>
                <w:szCs w:val="22"/>
                <w:lang w:val="en-US" w:eastAsia="ja-JP"/>
              </w:rPr>
            </w:pPr>
            <w:r w:rsidRPr="00AB09FC">
              <w:rPr>
                <w:rFonts w:eastAsia="SimSun"/>
                <w:bCs/>
                <w:kern w:val="2"/>
                <w:szCs w:val="22"/>
                <w:lang w:val="en-US" w:eastAsia="ja-JP"/>
              </w:rPr>
              <w:t>Energy sensing based RRM strategy (CATT)</w:t>
            </w:r>
          </w:p>
          <w:p w14:paraId="320F66EC" w14:textId="77777777" w:rsidR="00B9274D" w:rsidRPr="00AB09FC" w:rsidRDefault="00B9274D" w:rsidP="00AB09FC">
            <w:pPr>
              <w:numPr>
                <w:ilvl w:val="1"/>
                <w:numId w:val="3"/>
              </w:numPr>
              <w:overflowPunct w:val="0"/>
              <w:autoSpaceDE w:val="0"/>
              <w:autoSpaceDN w:val="0"/>
              <w:adjustRightInd w:val="0"/>
              <w:ind w:left="1080"/>
              <w:textAlignment w:val="baseline"/>
              <w:rPr>
                <w:rFonts w:eastAsia="SimSun"/>
                <w:bCs/>
                <w:kern w:val="2"/>
                <w:szCs w:val="22"/>
                <w:lang w:val="en-US" w:eastAsia="ja-JP"/>
              </w:rPr>
            </w:pPr>
            <w:r w:rsidRPr="00AB09FC">
              <w:rPr>
                <w:rFonts w:eastAsia="SimSun"/>
                <w:bCs/>
                <w:kern w:val="2"/>
                <w:szCs w:val="22"/>
                <w:lang w:val="en-US" w:eastAsia="ja-JP"/>
              </w:rPr>
              <w:t xml:space="preserve">To be discussed: </w:t>
            </w:r>
          </w:p>
          <w:p w14:paraId="13EC48E0" w14:textId="77777777" w:rsidR="00B9274D" w:rsidRPr="00AB09FC" w:rsidRDefault="00B9274D" w:rsidP="00AB09FC">
            <w:pPr>
              <w:numPr>
                <w:ilvl w:val="2"/>
                <w:numId w:val="3"/>
              </w:numPr>
              <w:overflowPunct w:val="0"/>
              <w:autoSpaceDE w:val="0"/>
              <w:autoSpaceDN w:val="0"/>
              <w:adjustRightInd w:val="0"/>
              <w:ind w:left="1800"/>
              <w:textAlignment w:val="baseline"/>
              <w:rPr>
                <w:rFonts w:eastAsia="SimSun"/>
                <w:bCs/>
                <w:kern w:val="2"/>
                <w:szCs w:val="22"/>
                <w:lang w:val="en-US" w:eastAsia="ja-JP"/>
              </w:rPr>
            </w:pPr>
            <w:r w:rsidRPr="00AB09FC">
              <w:rPr>
                <w:rFonts w:eastAsia="SimSun"/>
                <w:bCs/>
                <w:kern w:val="2"/>
                <w:szCs w:val="22"/>
                <w:lang w:val="en-US" w:eastAsia="ja-JP"/>
              </w:rPr>
              <w:t xml:space="preserve">Option 1: RAN4 to set check points to check </w:t>
            </w:r>
            <w:proofErr w:type="gramStart"/>
            <w:r w:rsidRPr="00AB09FC">
              <w:rPr>
                <w:rFonts w:eastAsia="SimSun"/>
                <w:bCs/>
                <w:kern w:val="2"/>
                <w:szCs w:val="22"/>
                <w:lang w:val="en-US" w:eastAsia="ja-JP"/>
              </w:rPr>
              <w:t>whether or not</w:t>
            </w:r>
            <w:proofErr w:type="gramEnd"/>
            <w:r w:rsidRPr="00AB09FC">
              <w:rPr>
                <w:rFonts w:eastAsia="SimSun"/>
                <w:bCs/>
                <w:kern w:val="2"/>
                <w:szCs w:val="22"/>
                <w:lang w:val="en-US" w:eastAsia="ja-JP"/>
              </w:rPr>
              <w:t xml:space="preserve"> </w:t>
            </w:r>
            <w:proofErr w:type="gramStart"/>
            <w:r w:rsidRPr="00AB09FC">
              <w:rPr>
                <w:rFonts w:eastAsia="SimSun"/>
                <w:bCs/>
                <w:kern w:val="2"/>
                <w:szCs w:val="22"/>
                <w:lang w:val="en-US" w:eastAsia="ja-JP"/>
              </w:rPr>
              <w:t>starting</w:t>
            </w:r>
            <w:proofErr w:type="gramEnd"/>
            <w:r w:rsidRPr="00AB09FC">
              <w:rPr>
                <w:rFonts w:eastAsia="SimSun"/>
                <w:bCs/>
                <w:kern w:val="2"/>
                <w:szCs w:val="22"/>
                <w:lang w:val="en-US" w:eastAsia="ja-JP"/>
              </w:rPr>
              <w:t xml:space="preserve"> discussion on other </w:t>
            </w:r>
            <w:r w:rsidRPr="00AB09FC">
              <w:rPr>
                <w:rFonts w:eastAsia="Times New Roman"/>
                <w:bCs/>
                <w:kern w:val="2"/>
                <w:szCs w:val="22"/>
                <w:lang w:val="en-US" w:eastAsia="ja-JP"/>
              </w:rPr>
              <w:t>energy efficiency</w:t>
            </w:r>
            <w:r w:rsidRPr="00AB09FC">
              <w:rPr>
                <w:rFonts w:eastAsia="SimSun"/>
                <w:bCs/>
                <w:kern w:val="2"/>
                <w:szCs w:val="22"/>
                <w:lang w:val="en-US" w:eastAsia="ja-JP"/>
              </w:rPr>
              <w:t xml:space="preserve"> related RRM topics if there are sufficient conclusions from other WGs</w:t>
            </w:r>
          </w:p>
          <w:p w14:paraId="6AB46462" w14:textId="77777777" w:rsidR="00B9274D" w:rsidRPr="00AB09FC" w:rsidRDefault="00B9274D" w:rsidP="00AB09FC">
            <w:pPr>
              <w:numPr>
                <w:ilvl w:val="3"/>
                <w:numId w:val="3"/>
              </w:numPr>
              <w:overflowPunct w:val="0"/>
              <w:autoSpaceDE w:val="0"/>
              <w:autoSpaceDN w:val="0"/>
              <w:adjustRightInd w:val="0"/>
              <w:ind w:left="2520"/>
              <w:textAlignment w:val="baseline"/>
              <w:rPr>
                <w:rFonts w:eastAsia="SimSun"/>
                <w:bCs/>
                <w:kern w:val="2"/>
                <w:szCs w:val="22"/>
                <w:lang w:val="en-US" w:eastAsia="ja-JP"/>
              </w:rPr>
            </w:pPr>
            <w:r w:rsidRPr="00AB09FC">
              <w:rPr>
                <w:rFonts w:eastAsia="SimSun"/>
                <w:bCs/>
                <w:kern w:val="2"/>
                <w:szCs w:val="22"/>
                <w:lang w:val="en-US" w:eastAsia="ja-JP"/>
              </w:rPr>
              <w:t xml:space="preserve">FFS: Check point timeline </w:t>
            </w:r>
          </w:p>
          <w:p w14:paraId="1D6C3865" w14:textId="58DAE5D0" w:rsidR="00B9274D" w:rsidRPr="000F08CD" w:rsidRDefault="00B9274D" w:rsidP="00AB09FC">
            <w:pPr>
              <w:numPr>
                <w:ilvl w:val="2"/>
                <w:numId w:val="3"/>
              </w:numPr>
              <w:overflowPunct w:val="0"/>
              <w:autoSpaceDE w:val="0"/>
              <w:autoSpaceDN w:val="0"/>
              <w:adjustRightInd w:val="0"/>
              <w:ind w:left="1800"/>
              <w:textAlignment w:val="baseline"/>
              <w:rPr>
                <w:lang w:val="en-US" w:eastAsia="ko-KR"/>
              </w:rPr>
            </w:pPr>
            <w:r w:rsidRPr="00AB09FC">
              <w:rPr>
                <w:rFonts w:eastAsia="SimSun"/>
                <w:bCs/>
                <w:kern w:val="2"/>
                <w:szCs w:val="22"/>
                <w:lang w:val="en-US" w:eastAsia="ja-JP"/>
              </w:rPr>
              <w:t xml:space="preserve">Option 2: RAN4 to check </w:t>
            </w:r>
            <w:proofErr w:type="gramStart"/>
            <w:r w:rsidRPr="00AB09FC">
              <w:rPr>
                <w:rFonts w:eastAsia="SimSun"/>
                <w:bCs/>
                <w:kern w:val="2"/>
                <w:szCs w:val="22"/>
                <w:lang w:val="en-US" w:eastAsia="ja-JP"/>
              </w:rPr>
              <w:t>whether or not</w:t>
            </w:r>
            <w:proofErr w:type="gramEnd"/>
            <w:r w:rsidRPr="00AB09FC">
              <w:rPr>
                <w:rFonts w:eastAsia="SimSun"/>
                <w:bCs/>
                <w:kern w:val="2"/>
                <w:szCs w:val="22"/>
                <w:lang w:val="en-US" w:eastAsia="ja-JP"/>
              </w:rPr>
              <w:t xml:space="preserve"> starting discussion on other </w:t>
            </w:r>
            <w:r w:rsidRPr="00AB09FC">
              <w:rPr>
                <w:rFonts w:eastAsia="Times New Roman"/>
                <w:bCs/>
                <w:kern w:val="2"/>
                <w:szCs w:val="22"/>
                <w:lang w:val="en-US" w:eastAsia="ja-JP"/>
              </w:rPr>
              <w:t>energy efficiency</w:t>
            </w:r>
            <w:r w:rsidRPr="00AB09FC">
              <w:rPr>
                <w:rFonts w:eastAsia="SimSun"/>
                <w:bCs/>
                <w:kern w:val="2"/>
                <w:szCs w:val="22"/>
                <w:lang w:val="en-US" w:eastAsia="ja-JP"/>
              </w:rPr>
              <w:t xml:space="preserve"> related RRM topics once there are sufficient conclusions from other WGs.</w:t>
            </w:r>
          </w:p>
        </w:tc>
      </w:tr>
    </w:tbl>
    <w:p w14:paraId="075D4A67" w14:textId="77777777" w:rsidR="00B9274D" w:rsidRDefault="00B9274D" w:rsidP="00B9274D">
      <w:pPr>
        <w:pStyle w:val="a0"/>
        <w:rPr>
          <w:lang w:eastAsia="ko-KR"/>
        </w:rPr>
      </w:pPr>
      <w:r>
        <w:rPr>
          <w:rFonts w:hint="eastAsia"/>
          <w:lang w:eastAsia="ko-KR"/>
        </w:rPr>
        <w:t xml:space="preserve">Meanwhile, in RAN1#122bis following agreement in 6G energy efficiency agenda has been </w:t>
      </w:r>
      <w:r>
        <w:rPr>
          <w:lang w:eastAsia="ko-KR"/>
        </w:rPr>
        <w:t>achieved</w:t>
      </w:r>
      <w:r>
        <w:rPr>
          <w:rFonts w:hint="eastAsia"/>
          <w:lang w:eastAsia="ko-KR"/>
        </w:rPr>
        <w:t>.</w:t>
      </w:r>
    </w:p>
    <w:tbl>
      <w:tblPr>
        <w:tblStyle w:val="a9"/>
        <w:tblW w:w="0" w:type="auto"/>
        <w:tblLook w:val="04A0" w:firstRow="1" w:lastRow="0" w:firstColumn="1" w:lastColumn="0" w:noHBand="0" w:noVBand="1"/>
      </w:tblPr>
      <w:tblGrid>
        <w:gridCol w:w="9855"/>
      </w:tblGrid>
      <w:tr w:rsidR="00B9274D" w14:paraId="0BC73E3D" w14:textId="77777777" w:rsidTr="00DC7945">
        <w:tc>
          <w:tcPr>
            <w:tcW w:w="9855" w:type="dxa"/>
          </w:tcPr>
          <w:p w14:paraId="20FBF815" w14:textId="77777777" w:rsidR="00B9274D" w:rsidRPr="001026FF" w:rsidRDefault="00B9274D" w:rsidP="00DC7945">
            <w:pPr>
              <w:rPr>
                <w:rFonts w:eastAsia="DengXian"/>
                <w:szCs w:val="24"/>
                <w:highlight w:val="green"/>
                <w:lang w:eastAsia="zh-CN"/>
              </w:rPr>
            </w:pPr>
            <w:r w:rsidRPr="001026FF">
              <w:rPr>
                <w:rFonts w:eastAsia="DengXian" w:hint="eastAsia"/>
                <w:szCs w:val="24"/>
                <w:highlight w:val="green"/>
                <w:lang w:eastAsia="zh-CN"/>
              </w:rPr>
              <w:t>Agreement</w:t>
            </w:r>
          </w:p>
          <w:p w14:paraId="7D690CF9" w14:textId="77777777" w:rsidR="00B9274D" w:rsidRPr="001026FF" w:rsidRDefault="00B9274D" w:rsidP="00DC7945">
            <w:pPr>
              <w:spacing w:line="256" w:lineRule="auto"/>
              <w:rPr>
                <w:rFonts w:ascii="Times" w:eastAsia="Calibri" w:hAnsi="Times" w:cs="Arial"/>
                <w:szCs w:val="24"/>
                <w:lang w:val="en-US"/>
              </w:rPr>
            </w:pPr>
            <w:r w:rsidRPr="001026FF">
              <w:rPr>
                <w:rFonts w:ascii="Times" w:eastAsia="Calibri" w:hAnsi="Times" w:cs="Arial"/>
                <w:szCs w:val="24"/>
              </w:rPr>
              <w:t>Study and evaluate</w:t>
            </w:r>
            <w:r w:rsidRPr="001026FF">
              <w:rPr>
                <w:rFonts w:ascii="Times" w:eastAsia="Calibri" w:hAnsi="Times" w:cs="Arial"/>
                <w:color w:val="FF0000"/>
                <w:szCs w:val="24"/>
              </w:rPr>
              <w:t xml:space="preserve"> </w:t>
            </w:r>
            <w:r w:rsidRPr="001026FF">
              <w:rPr>
                <w:rFonts w:ascii="Times" w:eastAsia="Calibri" w:hAnsi="Times" w:cs="Arial"/>
                <w:szCs w:val="24"/>
              </w:rPr>
              <w:t xml:space="preserve">NW energy savings </w:t>
            </w:r>
            <w:r w:rsidRPr="001026FF">
              <w:rPr>
                <w:rFonts w:ascii="Times" w:eastAsia="DengXian" w:hAnsi="Times" w:cs="Arial" w:hint="eastAsia"/>
                <w:szCs w:val="24"/>
                <w:lang w:eastAsia="zh-CN"/>
              </w:rPr>
              <w:t xml:space="preserve">and the impact on </w:t>
            </w:r>
            <w:r w:rsidRPr="001026FF">
              <w:rPr>
                <w:rFonts w:ascii="Times" w:eastAsia="Calibri" w:hAnsi="Times" w:cs="Arial"/>
                <w:szCs w:val="24"/>
              </w:rPr>
              <w:t xml:space="preserve">UE performance and user experience </w:t>
            </w:r>
            <w:r w:rsidRPr="001026FF">
              <w:rPr>
                <w:rFonts w:ascii="Times" w:eastAsia="DengXian" w:hAnsi="Times" w:cs="Arial" w:hint="eastAsia"/>
                <w:szCs w:val="24"/>
                <w:lang w:eastAsia="zh-CN"/>
              </w:rPr>
              <w:t>with</w:t>
            </w:r>
            <w:r w:rsidRPr="001026FF">
              <w:rPr>
                <w:rFonts w:ascii="Times" w:eastAsia="Calibri" w:hAnsi="Times" w:cs="Arial"/>
                <w:szCs w:val="24"/>
              </w:rPr>
              <w:t xml:space="preserve"> </w:t>
            </w:r>
            <w:r w:rsidRPr="001026FF">
              <w:rPr>
                <w:rFonts w:ascii="Times" w:eastAsia="DengXian" w:hAnsi="Times" w:cs="Arial" w:hint="eastAsia"/>
                <w:szCs w:val="24"/>
                <w:lang w:eastAsia="zh-CN"/>
              </w:rPr>
              <w:t>respect to</w:t>
            </w:r>
            <w:r w:rsidRPr="001026FF">
              <w:rPr>
                <w:rFonts w:ascii="Times" w:eastAsia="Calibri" w:hAnsi="Times" w:cs="Arial"/>
                <w:szCs w:val="24"/>
              </w:rPr>
              <w:t xml:space="preserve"> </w:t>
            </w:r>
            <w:r w:rsidRPr="001026FF">
              <w:rPr>
                <w:rFonts w:ascii="Times" w:eastAsia="DengXian" w:hAnsi="Times" w:cs="Arial" w:hint="eastAsia"/>
                <w:szCs w:val="24"/>
                <w:lang w:eastAsia="zh-CN"/>
              </w:rPr>
              <w:t xml:space="preserve">20ms and longer </w:t>
            </w:r>
            <w:r w:rsidRPr="001026FF">
              <w:rPr>
                <w:rFonts w:ascii="Times" w:eastAsia="Calibri" w:hAnsi="Times" w:cs="Arial"/>
                <w:szCs w:val="24"/>
              </w:rPr>
              <w:t>periodicit</w:t>
            </w:r>
            <w:r w:rsidRPr="001026FF">
              <w:rPr>
                <w:rFonts w:ascii="Times" w:eastAsia="DengXian" w:hAnsi="Times" w:cs="Arial" w:hint="eastAsia"/>
                <w:szCs w:val="24"/>
                <w:lang w:eastAsia="zh-CN"/>
              </w:rPr>
              <w:t>ies</w:t>
            </w:r>
            <w:r w:rsidRPr="001026FF">
              <w:rPr>
                <w:rFonts w:ascii="Times" w:eastAsia="Calibri" w:hAnsi="Times" w:cs="Arial"/>
                <w:szCs w:val="24"/>
              </w:rPr>
              <w:t xml:space="preserve"> of sync signal(s)</w:t>
            </w:r>
            <w:r w:rsidRPr="001026FF">
              <w:rPr>
                <w:rFonts w:ascii="Times" w:eastAsia="DengXian" w:hAnsi="Times" w:cs="Arial" w:hint="eastAsia"/>
                <w:szCs w:val="24"/>
                <w:lang w:eastAsia="zh-CN"/>
              </w:rPr>
              <w:t xml:space="preserve"> at least</w:t>
            </w:r>
            <w:r w:rsidRPr="001026FF">
              <w:rPr>
                <w:rFonts w:ascii="Times" w:eastAsia="Calibri" w:hAnsi="Times" w:cs="Arial"/>
                <w:szCs w:val="24"/>
              </w:rPr>
              <w:t xml:space="preserve"> for initial access</w:t>
            </w:r>
            <w:r w:rsidRPr="001026FF">
              <w:rPr>
                <w:rFonts w:ascii="Times" w:eastAsia="DengXian" w:hAnsi="Times" w:cs="Arial" w:hint="eastAsia"/>
                <w:szCs w:val="24"/>
                <w:lang w:eastAsia="zh-CN"/>
              </w:rPr>
              <w:t xml:space="preserve"> with the following consideration, but not limited to</w:t>
            </w:r>
            <w:r w:rsidRPr="001026FF">
              <w:rPr>
                <w:rFonts w:ascii="Times" w:eastAsia="Calibri" w:hAnsi="Times" w:cs="Arial"/>
                <w:szCs w:val="24"/>
                <w:lang w:val="en-US"/>
              </w:rPr>
              <w:t>:</w:t>
            </w:r>
          </w:p>
          <w:p w14:paraId="4223BA5F" w14:textId="77777777" w:rsidR="00B9274D" w:rsidRPr="001026FF" w:rsidRDefault="00B9274D" w:rsidP="00DC7945">
            <w:pPr>
              <w:tabs>
                <w:tab w:val="left" w:pos="0"/>
              </w:tabs>
              <w:spacing w:line="256" w:lineRule="auto"/>
              <w:rPr>
                <w:rFonts w:ascii="Times" w:eastAsia="Calibri" w:hAnsi="Times" w:cs="Arial"/>
                <w:szCs w:val="24"/>
                <w:lang w:val="en-US" w:eastAsia="zh-CN"/>
              </w:rPr>
            </w:pPr>
            <w:r w:rsidRPr="001026FF">
              <w:rPr>
                <w:rFonts w:ascii="Times" w:eastAsia="Calibri" w:hAnsi="Times" w:cs="Arial"/>
                <w:szCs w:val="24"/>
                <w:lang w:val="en-US" w:eastAsia="zh-CN"/>
              </w:rPr>
              <w:t>BS assumptions:</w:t>
            </w:r>
          </w:p>
          <w:p w14:paraId="6FB1A98C" w14:textId="77777777" w:rsidR="00B9274D" w:rsidRPr="00AB09FC" w:rsidRDefault="00B9274D" w:rsidP="00AB09FC">
            <w:pPr>
              <w:numPr>
                <w:ilvl w:val="0"/>
                <w:numId w:val="38"/>
              </w:numPr>
              <w:suppressAutoHyphens/>
              <w:overflowPunct w:val="0"/>
              <w:autoSpaceDE w:val="0"/>
              <w:autoSpaceDN w:val="0"/>
              <w:adjustRightInd w:val="0"/>
              <w:spacing w:line="256" w:lineRule="auto"/>
              <w:jc w:val="both"/>
              <w:textAlignment w:val="baseline"/>
              <w:rPr>
                <w:rFonts w:eastAsia="Calibri"/>
                <w:szCs w:val="24"/>
                <w:lang w:val="en-US" w:eastAsia="zh-CN"/>
              </w:rPr>
            </w:pPr>
            <w:r w:rsidRPr="001026FF">
              <w:rPr>
                <w:rFonts w:ascii="Times" w:eastAsia="Calibri" w:hAnsi="Times" w:cs="Arial"/>
                <w:szCs w:val="24"/>
                <w:lang w:val="en-US" w:eastAsia="zh-CN"/>
              </w:rPr>
              <w:lastRenderedPageBreak/>
              <w:t>Cell-common signaling (e.g., sync signal(s),</w:t>
            </w:r>
            <w:r w:rsidRPr="001026FF">
              <w:rPr>
                <w:rFonts w:ascii="Times" w:eastAsia="DengXian" w:hAnsi="Times" w:cs="Arial" w:hint="eastAsia"/>
                <w:szCs w:val="24"/>
                <w:lang w:val="en-US" w:eastAsia="zh-CN"/>
              </w:rPr>
              <w:t xml:space="preserve"> broadcast PDCCH,</w:t>
            </w:r>
            <w:r w:rsidRPr="001026FF">
              <w:rPr>
                <w:rFonts w:ascii="Times" w:eastAsia="Calibri" w:hAnsi="Times" w:cs="Arial"/>
                <w:szCs w:val="24"/>
                <w:lang w:val="en-US" w:eastAsia="zh-CN"/>
              </w:rPr>
              <w:t xml:space="preserve"> SIB-1, SIB, paging, PRACH), e.g.,</w:t>
            </w:r>
          </w:p>
          <w:p w14:paraId="0DC2544D" w14:textId="77777777" w:rsidR="00B9274D" w:rsidRPr="00AB09FC" w:rsidRDefault="00B9274D" w:rsidP="00AB09FC">
            <w:pPr>
              <w:numPr>
                <w:ilvl w:val="1"/>
                <w:numId w:val="38"/>
              </w:numPr>
              <w:suppressAutoHyphens/>
              <w:overflowPunct w:val="0"/>
              <w:autoSpaceDE w:val="0"/>
              <w:autoSpaceDN w:val="0"/>
              <w:adjustRightInd w:val="0"/>
              <w:spacing w:line="256" w:lineRule="auto"/>
              <w:jc w:val="both"/>
              <w:textAlignment w:val="baseline"/>
              <w:rPr>
                <w:rFonts w:eastAsia="Calibri"/>
                <w:szCs w:val="24"/>
                <w:lang w:val="en-US" w:eastAsia="zh-CN"/>
              </w:rPr>
            </w:pPr>
            <w:r w:rsidRPr="00AB09FC">
              <w:rPr>
                <w:rFonts w:eastAsia="Calibri"/>
                <w:szCs w:val="24"/>
                <w:lang w:val="en-US" w:eastAsia="zh-CN"/>
              </w:rPr>
              <w:t>Clustered provisioning of different cell-common signaling,</w:t>
            </w:r>
          </w:p>
          <w:p w14:paraId="7328CBF0" w14:textId="77777777" w:rsidR="00B9274D" w:rsidRPr="00AB09FC" w:rsidRDefault="00B9274D" w:rsidP="00AB09FC">
            <w:pPr>
              <w:numPr>
                <w:ilvl w:val="1"/>
                <w:numId w:val="38"/>
              </w:numPr>
              <w:suppressAutoHyphens/>
              <w:overflowPunct w:val="0"/>
              <w:autoSpaceDE w:val="0"/>
              <w:autoSpaceDN w:val="0"/>
              <w:adjustRightInd w:val="0"/>
              <w:spacing w:line="256" w:lineRule="auto"/>
              <w:jc w:val="both"/>
              <w:textAlignment w:val="baseline"/>
              <w:rPr>
                <w:rFonts w:eastAsia="Calibri"/>
                <w:szCs w:val="24"/>
                <w:lang w:val="en-US" w:eastAsia="zh-CN"/>
              </w:rPr>
            </w:pPr>
            <w:r w:rsidRPr="00AB09FC">
              <w:rPr>
                <w:rFonts w:eastAsia="Calibri"/>
                <w:szCs w:val="24"/>
                <w:lang w:val="en-US" w:eastAsia="zh-CN"/>
              </w:rPr>
              <w:t>On-demand provisioning of different cell-common signaling,</w:t>
            </w:r>
          </w:p>
          <w:p w14:paraId="7F249857" w14:textId="77777777" w:rsidR="00B9274D" w:rsidRPr="00AB09FC" w:rsidRDefault="00B9274D" w:rsidP="00AB09FC">
            <w:pPr>
              <w:numPr>
                <w:ilvl w:val="0"/>
                <w:numId w:val="38"/>
              </w:numPr>
              <w:suppressAutoHyphens/>
              <w:overflowPunct w:val="0"/>
              <w:autoSpaceDE w:val="0"/>
              <w:autoSpaceDN w:val="0"/>
              <w:adjustRightInd w:val="0"/>
              <w:spacing w:line="256" w:lineRule="auto"/>
              <w:jc w:val="both"/>
              <w:textAlignment w:val="baseline"/>
              <w:rPr>
                <w:rFonts w:eastAsia="Calibri"/>
                <w:szCs w:val="24"/>
                <w:lang w:val="en-US" w:eastAsia="zh-CN"/>
              </w:rPr>
            </w:pPr>
            <w:r w:rsidRPr="00AB09FC">
              <w:rPr>
                <w:rFonts w:eastAsia="Calibri"/>
                <w:szCs w:val="24"/>
                <w:lang w:val="en-US" w:eastAsia="zh-CN"/>
              </w:rPr>
              <w:t>UE-specific signaling (for low, light, medium loads), e.g.,</w:t>
            </w:r>
          </w:p>
          <w:p w14:paraId="39F54003" w14:textId="77777777" w:rsidR="00B9274D" w:rsidRPr="00AB09FC" w:rsidRDefault="00B9274D" w:rsidP="00AB09FC">
            <w:pPr>
              <w:numPr>
                <w:ilvl w:val="1"/>
                <w:numId w:val="38"/>
              </w:numPr>
              <w:suppressAutoHyphens/>
              <w:overflowPunct w:val="0"/>
              <w:autoSpaceDE w:val="0"/>
              <w:autoSpaceDN w:val="0"/>
              <w:adjustRightInd w:val="0"/>
              <w:spacing w:line="256" w:lineRule="auto"/>
              <w:jc w:val="both"/>
              <w:textAlignment w:val="baseline"/>
              <w:rPr>
                <w:rFonts w:eastAsia="Calibri"/>
                <w:szCs w:val="24"/>
                <w:lang w:val="en-US" w:eastAsia="zh-CN"/>
              </w:rPr>
            </w:pPr>
            <w:r w:rsidRPr="00AB09FC">
              <w:rPr>
                <w:rFonts w:eastAsia="Calibri"/>
                <w:szCs w:val="24"/>
                <w:lang w:val="en-US" w:eastAsia="zh-CN"/>
              </w:rPr>
              <w:t>Clustered provisioning with cell-common signaling,</w:t>
            </w:r>
          </w:p>
          <w:p w14:paraId="10A5770E" w14:textId="77777777" w:rsidR="00B9274D" w:rsidRPr="00AB09FC" w:rsidRDefault="00B9274D" w:rsidP="00AB09FC">
            <w:pPr>
              <w:numPr>
                <w:ilvl w:val="1"/>
                <w:numId w:val="38"/>
              </w:numPr>
              <w:suppressAutoHyphens/>
              <w:overflowPunct w:val="0"/>
              <w:autoSpaceDE w:val="0"/>
              <w:autoSpaceDN w:val="0"/>
              <w:adjustRightInd w:val="0"/>
              <w:spacing w:line="256" w:lineRule="auto"/>
              <w:jc w:val="both"/>
              <w:textAlignment w:val="baseline"/>
              <w:rPr>
                <w:rFonts w:eastAsia="Calibri"/>
                <w:szCs w:val="24"/>
                <w:lang w:val="en-US" w:eastAsia="zh-CN"/>
              </w:rPr>
            </w:pPr>
            <w:proofErr w:type="spellStart"/>
            <w:r w:rsidRPr="00AB09FC">
              <w:rPr>
                <w:rFonts w:eastAsia="Calibri"/>
                <w:szCs w:val="24"/>
                <w:lang w:val="en-US" w:eastAsia="zh-CN"/>
              </w:rPr>
              <w:t>Unclustered</w:t>
            </w:r>
            <w:proofErr w:type="spellEnd"/>
            <w:r w:rsidRPr="00AB09FC">
              <w:rPr>
                <w:rFonts w:eastAsia="Calibri"/>
                <w:szCs w:val="24"/>
                <w:lang w:val="en-US" w:eastAsia="zh-CN"/>
              </w:rPr>
              <w:t xml:space="preserve"> provisioning with cell-common signaling,</w:t>
            </w:r>
          </w:p>
          <w:p w14:paraId="36D4FDE6" w14:textId="77777777" w:rsidR="00B9274D" w:rsidRPr="00AB09FC" w:rsidRDefault="00B9274D" w:rsidP="00AB09FC">
            <w:pPr>
              <w:tabs>
                <w:tab w:val="left" w:pos="0"/>
              </w:tabs>
              <w:spacing w:line="256" w:lineRule="auto"/>
              <w:rPr>
                <w:rFonts w:eastAsia="Calibri"/>
                <w:szCs w:val="24"/>
                <w:lang w:val="en-US" w:eastAsia="zh-CN"/>
              </w:rPr>
            </w:pPr>
            <w:r w:rsidRPr="00AB09FC">
              <w:rPr>
                <w:rFonts w:eastAsia="Calibri"/>
                <w:szCs w:val="24"/>
                <w:lang w:val="en-US" w:eastAsia="zh-CN"/>
              </w:rPr>
              <w:t>UE impact:</w:t>
            </w:r>
          </w:p>
          <w:p w14:paraId="241D21AB" w14:textId="77777777" w:rsidR="00B9274D" w:rsidRPr="00AB09FC" w:rsidRDefault="00B9274D" w:rsidP="00AB09FC">
            <w:pPr>
              <w:numPr>
                <w:ilvl w:val="0"/>
                <w:numId w:val="38"/>
              </w:numPr>
              <w:suppressAutoHyphens/>
              <w:overflowPunct w:val="0"/>
              <w:autoSpaceDE w:val="0"/>
              <w:autoSpaceDN w:val="0"/>
              <w:adjustRightInd w:val="0"/>
              <w:spacing w:line="256" w:lineRule="auto"/>
              <w:jc w:val="both"/>
              <w:textAlignment w:val="baseline"/>
              <w:rPr>
                <w:rFonts w:eastAsia="Calibri"/>
                <w:szCs w:val="24"/>
                <w:lang w:val="en-US" w:eastAsia="zh-CN"/>
              </w:rPr>
            </w:pPr>
            <w:r w:rsidRPr="00AB09FC">
              <w:rPr>
                <w:rFonts w:eastAsia="Calibri"/>
                <w:szCs w:val="24"/>
                <w:lang w:val="en-US" w:eastAsia="zh-CN"/>
              </w:rPr>
              <w:t xml:space="preserve">Cell search complexity and latency, </w:t>
            </w:r>
            <w:r w:rsidRPr="00AB09FC">
              <w:rPr>
                <w:rFonts w:eastAsia="DengXian"/>
                <w:szCs w:val="24"/>
                <w:lang w:val="en-US" w:eastAsia="zh-CN"/>
              </w:rPr>
              <w:t>including frequency search latency,</w:t>
            </w:r>
          </w:p>
          <w:p w14:paraId="0CA1710B" w14:textId="77777777" w:rsidR="00B9274D" w:rsidRPr="00AB09FC" w:rsidRDefault="00B9274D" w:rsidP="00AB09FC">
            <w:pPr>
              <w:numPr>
                <w:ilvl w:val="0"/>
                <w:numId w:val="38"/>
              </w:numPr>
              <w:suppressAutoHyphens/>
              <w:overflowPunct w:val="0"/>
              <w:autoSpaceDE w:val="0"/>
              <w:autoSpaceDN w:val="0"/>
              <w:adjustRightInd w:val="0"/>
              <w:spacing w:line="256" w:lineRule="auto"/>
              <w:jc w:val="both"/>
              <w:textAlignment w:val="baseline"/>
              <w:rPr>
                <w:rFonts w:eastAsia="Calibri"/>
                <w:szCs w:val="24"/>
                <w:lang w:val="en-US" w:eastAsia="zh-CN"/>
              </w:rPr>
            </w:pPr>
            <w:r w:rsidRPr="00AB09FC">
              <w:rPr>
                <w:rFonts w:eastAsia="Calibri"/>
                <w:szCs w:val="24"/>
                <w:lang w:val="en-US" w:eastAsia="zh-CN"/>
              </w:rPr>
              <w:t>UE</w:t>
            </w:r>
            <w:r w:rsidRPr="00AB09FC">
              <w:rPr>
                <w:rFonts w:eastAsia="DengXian"/>
                <w:szCs w:val="24"/>
                <w:lang w:val="en-US" w:eastAsia="zh-CN"/>
              </w:rPr>
              <w:t xml:space="preserve"> </w:t>
            </w:r>
            <w:r w:rsidRPr="00AB09FC">
              <w:rPr>
                <w:rFonts w:eastAsia="Calibri"/>
                <w:szCs w:val="24"/>
                <w:lang w:val="en-US" w:eastAsia="zh-CN"/>
              </w:rPr>
              <w:t>P</w:t>
            </w:r>
            <w:r w:rsidRPr="00AB09FC">
              <w:rPr>
                <w:rFonts w:eastAsia="DengXian"/>
                <w:szCs w:val="24"/>
                <w:lang w:val="en-US" w:eastAsia="zh-CN"/>
              </w:rPr>
              <w:t>ower consumption</w:t>
            </w:r>
            <w:r w:rsidRPr="00AB09FC">
              <w:rPr>
                <w:rFonts w:eastAsia="Calibri"/>
                <w:szCs w:val="24"/>
                <w:lang w:val="en-US" w:eastAsia="zh-CN"/>
              </w:rPr>
              <w:t>,</w:t>
            </w:r>
          </w:p>
          <w:p w14:paraId="287A7742" w14:textId="77777777" w:rsidR="00B9274D" w:rsidRPr="00AB09FC" w:rsidRDefault="00B9274D" w:rsidP="00AB09FC">
            <w:pPr>
              <w:numPr>
                <w:ilvl w:val="0"/>
                <w:numId w:val="38"/>
              </w:numPr>
              <w:suppressAutoHyphens/>
              <w:overflowPunct w:val="0"/>
              <w:autoSpaceDE w:val="0"/>
              <w:autoSpaceDN w:val="0"/>
              <w:adjustRightInd w:val="0"/>
              <w:spacing w:line="256" w:lineRule="auto"/>
              <w:jc w:val="both"/>
              <w:textAlignment w:val="baseline"/>
              <w:rPr>
                <w:rFonts w:eastAsia="Calibri"/>
                <w:szCs w:val="24"/>
                <w:lang w:val="en-US" w:eastAsia="zh-CN"/>
              </w:rPr>
            </w:pPr>
            <w:r w:rsidRPr="00AB09FC">
              <w:rPr>
                <w:rFonts w:eastAsia="Calibri"/>
                <w:szCs w:val="24"/>
                <w:lang w:val="en-US" w:eastAsia="zh-CN"/>
              </w:rPr>
              <w:t>Sync signal detection</w:t>
            </w:r>
            <w:r w:rsidRPr="00AB09FC">
              <w:rPr>
                <w:rFonts w:eastAsia="DengXian"/>
                <w:szCs w:val="24"/>
                <w:lang w:val="en-US" w:eastAsia="zh-CN"/>
              </w:rPr>
              <w:t>, coverage</w:t>
            </w:r>
            <w:r w:rsidRPr="00AB09FC">
              <w:rPr>
                <w:rFonts w:eastAsia="Calibri"/>
                <w:szCs w:val="24"/>
                <w:lang w:val="en-US" w:eastAsia="zh-CN"/>
              </w:rPr>
              <w:t xml:space="preserve"> and tracking performance,</w:t>
            </w:r>
            <w:r w:rsidRPr="00AB09FC">
              <w:rPr>
                <w:rFonts w:eastAsia="DengXian"/>
                <w:szCs w:val="24"/>
                <w:lang w:val="en-US" w:eastAsia="zh-CN"/>
              </w:rPr>
              <w:t xml:space="preserve"> </w:t>
            </w:r>
          </w:p>
          <w:p w14:paraId="7D3DE4A8" w14:textId="77777777" w:rsidR="00B9274D" w:rsidRPr="00AB09FC" w:rsidRDefault="00B9274D" w:rsidP="00AB09FC">
            <w:pPr>
              <w:numPr>
                <w:ilvl w:val="0"/>
                <w:numId w:val="38"/>
              </w:numPr>
              <w:suppressAutoHyphens/>
              <w:overflowPunct w:val="0"/>
              <w:autoSpaceDE w:val="0"/>
              <w:autoSpaceDN w:val="0"/>
              <w:adjustRightInd w:val="0"/>
              <w:spacing w:line="256" w:lineRule="auto"/>
              <w:jc w:val="both"/>
              <w:textAlignment w:val="baseline"/>
              <w:rPr>
                <w:rFonts w:eastAsia="Calibri"/>
                <w:szCs w:val="24"/>
                <w:lang w:val="en-US" w:eastAsia="zh-CN"/>
              </w:rPr>
            </w:pPr>
            <w:r w:rsidRPr="00AB09FC">
              <w:rPr>
                <w:rFonts w:eastAsia="Calibri"/>
                <w:szCs w:val="24"/>
                <w:lang w:eastAsia="zh-CN"/>
              </w:rPr>
              <w:t>RRM, mobility</w:t>
            </w:r>
            <w:r w:rsidRPr="00AB09FC">
              <w:rPr>
                <w:rFonts w:eastAsia="Calibri"/>
                <w:szCs w:val="24"/>
                <w:lang w:val="en-US" w:eastAsia="zh-CN"/>
              </w:rPr>
              <w:t>,</w:t>
            </w:r>
          </w:p>
          <w:p w14:paraId="4A79FE63" w14:textId="77777777" w:rsidR="00B9274D" w:rsidRPr="00AB09FC" w:rsidRDefault="00B9274D" w:rsidP="00AB09FC">
            <w:pPr>
              <w:numPr>
                <w:ilvl w:val="0"/>
                <w:numId w:val="38"/>
              </w:numPr>
              <w:suppressAutoHyphens/>
              <w:overflowPunct w:val="0"/>
              <w:autoSpaceDE w:val="0"/>
              <w:autoSpaceDN w:val="0"/>
              <w:adjustRightInd w:val="0"/>
              <w:spacing w:line="256" w:lineRule="auto"/>
              <w:jc w:val="both"/>
              <w:textAlignment w:val="baseline"/>
              <w:rPr>
                <w:rFonts w:eastAsia="Calibri"/>
                <w:szCs w:val="24"/>
                <w:lang w:val="en-US" w:eastAsia="zh-CN"/>
              </w:rPr>
            </w:pPr>
            <w:r w:rsidRPr="00AB09FC">
              <w:rPr>
                <w:rFonts w:eastAsia="Calibri"/>
                <w:szCs w:val="24"/>
                <w:lang w:val="en-US" w:eastAsia="zh-CN"/>
              </w:rPr>
              <w:t xml:space="preserve">Beam </w:t>
            </w:r>
            <w:r w:rsidRPr="00AB09FC">
              <w:rPr>
                <w:rFonts w:eastAsia="DengXian"/>
                <w:szCs w:val="24"/>
                <w:lang w:val="en-US" w:eastAsia="zh-CN"/>
              </w:rPr>
              <w:t>management</w:t>
            </w:r>
            <w:r w:rsidRPr="00AB09FC">
              <w:rPr>
                <w:rFonts w:eastAsia="Calibri"/>
                <w:szCs w:val="24"/>
                <w:lang w:val="en-US" w:eastAsia="zh-CN"/>
              </w:rPr>
              <w:t>,</w:t>
            </w:r>
          </w:p>
          <w:p w14:paraId="4520F175" w14:textId="77777777" w:rsidR="00B9274D" w:rsidRPr="00AB09FC" w:rsidRDefault="00B9274D" w:rsidP="00AB09FC">
            <w:pPr>
              <w:numPr>
                <w:ilvl w:val="0"/>
                <w:numId w:val="38"/>
              </w:numPr>
              <w:suppressAutoHyphens/>
              <w:overflowPunct w:val="0"/>
              <w:autoSpaceDE w:val="0"/>
              <w:autoSpaceDN w:val="0"/>
              <w:adjustRightInd w:val="0"/>
              <w:spacing w:line="256" w:lineRule="auto"/>
              <w:jc w:val="both"/>
              <w:textAlignment w:val="baseline"/>
              <w:rPr>
                <w:rFonts w:eastAsia="Calibri"/>
                <w:szCs w:val="24"/>
                <w:lang w:val="en-US" w:eastAsia="zh-CN"/>
              </w:rPr>
            </w:pPr>
            <w:r w:rsidRPr="00AB09FC">
              <w:rPr>
                <w:rFonts w:eastAsia="Calibri"/>
                <w:szCs w:val="24"/>
                <w:lang w:val="en-US" w:eastAsia="zh-CN"/>
              </w:rPr>
              <w:t>Other properties are not precluded,</w:t>
            </w:r>
          </w:p>
          <w:p w14:paraId="1BDBF903" w14:textId="77777777" w:rsidR="00B9274D" w:rsidRPr="00AB09FC" w:rsidRDefault="00B9274D" w:rsidP="00AB09FC">
            <w:pPr>
              <w:numPr>
                <w:ilvl w:val="0"/>
                <w:numId w:val="38"/>
              </w:numPr>
              <w:suppressAutoHyphens/>
              <w:overflowPunct w:val="0"/>
              <w:autoSpaceDE w:val="0"/>
              <w:autoSpaceDN w:val="0"/>
              <w:adjustRightInd w:val="0"/>
              <w:spacing w:line="256" w:lineRule="auto"/>
              <w:jc w:val="both"/>
              <w:textAlignment w:val="baseline"/>
              <w:rPr>
                <w:rFonts w:eastAsia="Calibri"/>
                <w:szCs w:val="24"/>
                <w:lang w:val="en-US" w:eastAsia="zh-CN"/>
              </w:rPr>
            </w:pPr>
            <w:r w:rsidRPr="00AB09FC">
              <w:rPr>
                <w:rFonts w:eastAsia="Calibri"/>
                <w:szCs w:val="24"/>
                <w:lang w:val="en-US" w:eastAsia="zh-CN"/>
              </w:rPr>
              <w:t>Improvements to address identified impact, e.g.,</w:t>
            </w:r>
          </w:p>
          <w:p w14:paraId="60ECA3F5" w14:textId="77777777" w:rsidR="00B9274D" w:rsidRPr="00AB09FC" w:rsidRDefault="00B9274D" w:rsidP="00AB09FC">
            <w:pPr>
              <w:numPr>
                <w:ilvl w:val="1"/>
                <w:numId w:val="38"/>
              </w:numPr>
              <w:suppressAutoHyphens/>
              <w:overflowPunct w:val="0"/>
              <w:autoSpaceDE w:val="0"/>
              <w:autoSpaceDN w:val="0"/>
              <w:adjustRightInd w:val="0"/>
              <w:spacing w:line="256" w:lineRule="auto"/>
              <w:jc w:val="both"/>
              <w:textAlignment w:val="baseline"/>
              <w:rPr>
                <w:rFonts w:eastAsia="Calibri"/>
                <w:szCs w:val="24"/>
                <w:lang w:val="en-US" w:eastAsia="zh-CN"/>
              </w:rPr>
            </w:pPr>
            <w:r w:rsidRPr="00AB09FC">
              <w:rPr>
                <w:rFonts w:eastAsia="Calibri"/>
                <w:szCs w:val="24"/>
                <w:lang w:val="en-US" w:eastAsia="zh-CN"/>
              </w:rPr>
              <w:t>Additional sync signal needs,</w:t>
            </w:r>
          </w:p>
          <w:p w14:paraId="715ACCDC" w14:textId="77777777" w:rsidR="00B9274D" w:rsidRPr="00AB09FC" w:rsidRDefault="00B9274D" w:rsidP="00AB09FC">
            <w:pPr>
              <w:numPr>
                <w:ilvl w:val="1"/>
                <w:numId w:val="38"/>
              </w:numPr>
              <w:suppressAutoHyphens/>
              <w:overflowPunct w:val="0"/>
              <w:autoSpaceDE w:val="0"/>
              <w:autoSpaceDN w:val="0"/>
              <w:adjustRightInd w:val="0"/>
              <w:spacing w:line="256" w:lineRule="auto"/>
              <w:jc w:val="both"/>
              <w:textAlignment w:val="baseline"/>
              <w:rPr>
                <w:rFonts w:eastAsia="Calibri"/>
                <w:szCs w:val="24"/>
                <w:lang w:val="en-US" w:eastAsia="zh-CN"/>
              </w:rPr>
            </w:pPr>
            <w:r w:rsidRPr="00AB09FC">
              <w:rPr>
                <w:rFonts w:eastAsia="Calibri"/>
                <w:szCs w:val="24"/>
                <w:lang w:val="en-US" w:eastAsia="zh-CN"/>
              </w:rPr>
              <w:t>Adaptation of sync signal transmission periodicity,</w:t>
            </w:r>
          </w:p>
          <w:p w14:paraId="4372127A" w14:textId="77777777" w:rsidR="00B9274D" w:rsidRPr="00AB09FC" w:rsidRDefault="00B9274D" w:rsidP="00AB09FC">
            <w:pPr>
              <w:numPr>
                <w:ilvl w:val="1"/>
                <w:numId w:val="38"/>
              </w:numPr>
              <w:suppressAutoHyphens/>
              <w:overflowPunct w:val="0"/>
              <w:autoSpaceDE w:val="0"/>
              <w:autoSpaceDN w:val="0"/>
              <w:adjustRightInd w:val="0"/>
              <w:spacing w:line="256" w:lineRule="auto"/>
              <w:jc w:val="both"/>
              <w:textAlignment w:val="baseline"/>
              <w:rPr>
                <w:rFonts w:eastAsia="Calibri"/>
                <w:szCs w:val="24"/>
                <w:lang w:val="en-US" w:eastAsia="zh-CN"/>
              </w:rPr>
            </w:pPr>
            <w:r w:rsidRPr="00AB09FC">
              <w:rPr>
                <w:rFonts w:eastAsia="Calibri"/>
                <w:szCs w:val="24"/>
                <w:lang w:val="en-US" w:eastAsia="zh-CN"/>
              </w:rPr>
              <w:t>Sparser synch raster.</w:t>
            </w:r>
          </w:p>
          <w:p w14:paraId="0A3BA438" w14:textId="77777777" w:rsidR="00B9274D" w:rsidRPr="00AB09FC" w:rsidRDefault="00B9274D" w:rsidP="00AB09FC">
            <w:pPr>
              <w:pStyle w:val="a0"/>
              <w:spacing w:after="0"/>
              <w:rPr>
                <w:lang w:eastAsia="ko-KR"/>
              </w:rPr>
            </w:pPr>
          </w:p>
          <w:p w14:paraId="2D17C047" w14:textId="77777777" w:rsidR="00B9274D" w:rsidRPr="00AB09FC" w:rsidRDefault="00B9274D" w:rsidP="00AB09FC">
            <w:pPr>
              <w:tabs>
                <w:tab w:val="left" w:pos="0"/>
              </w:tabs>
              <w:spacing w:line="256" w:lineRule="auto"/>
              <w:rPr>
                <w:rFonts w:eastAsia="DengXian"/>
                <w:szCs w:val="24"/>
                <w:highlight w:val="green"/>
                <w:lang w:val="en-US" w:eastAsia="zh-CN"/>
              </w:rPr>
            </w:pPr>
            <w:r w:rsidRPr="00AB09FC">
              <w:rPr>
                <w:rFonts w:eastAsia="DengXian"/>
                <w:szCs w:val="24"/>
                <w:highlight w:val="green"/>
                <w:lang w:val="en-US" w:eastAsia="zh-CN"/>
              </w:rPr>
              <w:t>Agreement</w:t>
            </w:r>
          </w:p>
          <w:p w14:paraId="033825A9" w14:textId="77777777" w:rsidR="00B9274D" w:rsidRPr="00AB09FC" w:rsidRDefault="00B9274D" w:rsidP="00AB09FC">
            <w:pPr>
              <w:tabs>
                <w:tab w:val="left" w:pos="0"/>
              </w:tabs>
              <w:spacing w:line="254" w:lineRule="auto"/>
              <w:rPr>
                <w:rFonts w:eastAsia="DengXian"/>
                <w:szCs w:val="24"/>
                <w:lang w:val="en-US" w:eastAsia="zh-CN"/>
              </w:rPr>
            </w:pPr>
            <w:r w:rsidRPr="00AB09FC">
              <w:rPr>
                <w:rFonts w:eastAsia="바탕"/>
                <w:szCs w:val="24"/>
                <w:lang w:val="en-US"/>
              </w:rPr>
              <w:t>Study and evaluate DL WUS of OFDM based sequence and corresponding mechanism</w:t>
            </w:r>
            <w:r w:rsidRPr="00AB09FC">
              <w:rPr>
                <w:rFonts w:eastAsia="DengXian"/>
                <w:szCs w:val="24"/>
                <w:lang w:val="en-US" w:eastAsia="zh-CN"/>
              </w:rPr>
              <w:t>s</w:t>
            </w:r>
            <w:r w:rsidRPr="00AB09FC">
              <w:rPr>
                <w:rFonts w:eastAsia="바탕"/>
                <w:szCs w:val="24"/>
                <w:lang w:val="en-US"/>
              </w:rPr>
              <w:t xml:space="preserve"> for 6GR EE improvement, regarding </w:t>
            </w:r>
            <w:r w:rsidRPr="00AB09FC">
              <w:rPr>
                <w:rFonts w:eastAsia="DengXian"/>
                <w:szCs w:val="24"/>
                <w:lang w:val="en-US" w:eastAsia="zh-CN"/>
              </w:rPr>
              <w:t xml:space="preserve">at least </w:t>
            </w:r>
            <w:r w:rsidRPr="00AB09FC">
              <w:rPr>
                <w:rFonts w:eastAsia="바탕"/>
                <w:szCs w:val="24"/>
                <w:lang w:val="en-US"/>
              </w:rPr>
              <w:t>the following aspects:</w:t>
            </w:r>
          </w:p>
          <w:p w14:paraId="1C096AE9" w14:textId="77777777" w:rsidR="00B9274D" w:rsidRPr="00AB09FC" w:rsidRDefault="00B9274D" w:rsidP="00AB09FC">
            <w:pPr>
              <w:numPr>
                <w:ilvl w:val="0"/>
                <w:numId w:val="39"/>
              </w:numPr>
              <w:suppressAutoHyphens/>
              <w:overflowPunct w:val="0"/>
              <w:autoSpaceDE w:val="0"/>
              <w:autoSpaceDN w:val="0"/>
              <w:adjustRightInd w:val="0"/>
              <w:spacing w:line="254" w:lineRule="auto"/>
              <w:jc w:val="both"/>
              <w:textAlignment w:val="baseline"/>
              <w:rPr>
                <w:rFonts w:eastAsia="바탕"/>
                <w:szCs w:val="24"/>
                <w:lang w:val="en-US"/>
              </w:rPr>
            </w:pPr>
            <w:r w:rsidRPr="00AB09FC">
              <w:rPr>
                <w:rFonts w:eastAsia="바탕"/>
                <w:szCs w:val="24"/>
                <w:lang w:val="en-US"/>
              </w:rPr>
              <w:t xml:space="preserve">Coverage target for </w:t>
            </w:r>
            <w:r w:rsidRPr="00AB09FC">
              <w:rPr>
                <w:rFonts w:eastAsia="DengXian"/>
                <w:szCs w:val="24"/>
                <w:lang w:val="en-US" w:eastAsia="zh-CN"/>
              </w:rPr>
              <w:t xml:space="preserve">DL </w:t>
            </w:r>
            <w:r w:rsidRPr="00AB09FC">
              <w:rPr>
                <w:rFonts w:eastAsia="바탕"/>
                <w:szCs w:val="24"/>
                <w:lang w:val="en-US"/>
              </w:rPr>
              <w:t>WUS (e.g., same as PDCCH, common sync signal, or other)</w:t>
            </w:r>
          </w:p>
          <w:p w14:paraId="30572E10" w14:textId="77777777" w:rsidR="00B9274D" w:rsidRPr="00AB09FC" w:rsidRDefault="00B9274D" w:rsidP="00AB09FC">
            <w:pPr>
              <w:numPr>
                <w:ilvl w:val="0"/>
                <w:numId w:val="39"/>
              </w:numPr>
              <w:suppressAutoHyphens/>
              <w:overflowPunct w:val="0"/>
              <w:autoSpaceDE w:val="0"/>
              <w:autoSpaceDN w:val="0"/>
              <w:adjustRightInd w:val="0"/>
              <w:spacing w:line="254" w:lineRule="auto"/>
              <w:jc w:val="both"/>
              <w:textAlignment w:val="baseline"/>
              <w:rPr>
                <w:rFonts w:eastAsia="바탕"/>
                <w:szCs w:val="24"/>
                <w:lang w:val="en-US"/>
              </w:rPr>
            </w:pPr>
            <w:r w:rsidRPr="00AB09FC">
              <w:rPr>
                <w:rFonts w:eastAsia="DengXian"/>
                <w:szCs w:val="24"/>
                <w:lang w:val="en-US" w:eastAsia="zh-CN"/>
              </w:rPr>
              <w:t>M</w:t>
            </w:r>
            <w:r w:rsidRPr="00AB09FC">
              <w:rPr>
                <w:rFonts w:eastAsia="바탕"/>
                <w:szCs w:val="24"/>
                <w:lang w:val="en-US"/>
              </w:rPr>
              <w:t>easurements and/or synchronization.</w:t>
            </w:r>
          </w:p>
          <w:p w14:paraId="1B8ED5E2" w14:textId="77777777" w:rsidR="00B9274D" w:rsidRPr="00AB09FC" w:rsidRDefault="00B9274D" w:rsidP="00AB09FC">
            <w:pPr>
              <w:numPr>
                <w:ilvl w:val="0"/>
                <w:numId w:val="39"/>
              </w:numPr>
              <w:suppressAutoHyphens/>
              <w:overflowPunct w:val="0"/>
              <w:autoSpaceDE w:val="0"/>
              <w:autoSpaceDN w:val="0"/>
              <w:adjustRightInd w:val="0"/>
              <w:spacing w:line="254" w:lineRule="auto"/>
              <w:jc w:val="both"/>
              <w:textAlignment w:val="baseline"/>
              <w:rPr>
                <w:rFonts w:eastAsia="바탕"/>
                <w:szCs w:val="24"/>
                <w:lang w:val="en-US"/>
              </w:rPr>
            </w:pPr>
            <w:r w:rsidRPr="00AB09FC">
              <w:rPr>
                <w:rFonts w:eastAsia="DengXian"/>
                <w:szCs w:val="24"/>
                <w:lang w:val="en-US" w:eastAsia="zh-CN"/>
              </w:rPr>
              <w:t>S</w:t>
            </w:r>
            <w:r w:rsidRPr="00AB09FC">
              <w:rPr>
                <w:rFonts w:eastAsia="바탕"/>
                <w:szCs w:val="24"/>
                <w:lang w:val="en-US"/>
              </w:rPr>
              <w:t>ystem overhead and network energy consumption/U</w:t>
            </w:r>
            <w:r w:rsidRPr="00AB09FC">
              <w:rPr>
                <w:rFonts w:eastAsia="DengXian"/>
                <w:szCs w:val="24"/>
                <w:lang w:val="en-US" w:eastAsia="zh-CN"/>
              </w:rPr>
              <w:t xml:space="preserve">E energy saving </w:t>
            </w:r>
            <w:r w:rsidRPr="00AB09FC">
              <w:rPr>
                <w:rFonts w:eastAsia="바탕"/>
                <w:szCs w:val="24"/>
                <w:lang w:val="en-US"/>
              </w:rPr>
              <w:t>for UE operation with the DL WUS.</w:t>
            </w:r>
          </w:p>
          <w:p w14:paraId="51B0102C" w14:textId="77777777" w:rsidR="00B9274D" w:rsidRPr="00AB09FC" w:rsidRDefault="00B9274D" w:rsidP="00AB09FC">
            <w:pPr>
              <w:numPr>
                <w:ilvl w:val="0"/>
                <w:numId w:val="39"/>
              </w:numPr>
              <w:suppressAutoHyphens/>
              <w:overflowPunct w:val="0"/>
              <w:autoSpaceDE w:val="0"/>
              <w:autoSpaceDN w:val="0"/>
              <w:adjustRightInd w:val="0"/>
              <w:spacing w:line="256" w:lineRule="auto"/>
              <w:jc w:val="both"/>
              <w:textAlignment w:val="baseline"/>
              <w:rPr>
                <w:rFonts w:eastAsia="DengXian"/>
                <w:szCs w:val="24"/>
                <w:lang w:val="en-US" w:eastAsia="zh-CN"/>
              </w:rPr>
            </w:pPr>
            <w:r w:rsidRPr="00AB09FC">
              <w:rPr>
                <w:rFonts w:eastAsia="DengXian"/>
                <w:szCs w:val="24"/>
                <w:lang w:val="en-US" w:eastAsia="zh-CN"/>
              </w:rPr>
              <w:t>RRC states</w:t>
            </w:r>
          </w:p>
          <w:p w14:paraId="6A69565A" w14:textId="77777777" w:rsidR="00B9274D" w:rsidRPr="00AB09FC" w:rsidRDefault="00B9274D" w:rsidP="00AB09FC">
            <w:pPr>
              <w:numPr>
                <w:ilvl w:val="0"/>
                <w:numId w:val="39"/>
              </w:numPr>
              <w:suppressAutoHyphens/>
              <w:overflowPunct w:val="0"/>
              <w:autoSpaceDE w:val="0"/>
              <w:autoSpaceDN w:val="0"/>
              <w:adjustRightInd w:val="0"/>
              <w:spacing w:line="256" w:lineRule="auto"/>
              <w:jc w:val="both"/>
              <w:textAlignment w:val="baseline"/>
              <w:rPr>
                <w:rFonts w:eastAsia="DengXian"/>
                <w:szCs w:val="24"/>
                <w:lang w:val="en-US" w:eastAsia="zh-CN"/>
              </w:rPr>
            </w:pPr>
            <w:r w:rsidRPr="00AB09FC">
              <w:rPr>
                <w:rFonts w:eastAsia="DengXian"/>
                <w:szCs w:val="24"/>
                <w:lang w:val="en-US" w:eastAsia="zh-CN"/>
              </w:rPr>
              <w:t>Other functionalities</w:t>
            </w:r>
          </w:p>
          <w:p w14:paraId="5ADC5895" w14:textId="77777777" w:rsidR="00B9274D" w:rsidRPr="00AB09FC" w:rsidRDefault="00B9274D" w:rsidP="00AB09FC">
            <w:pPr>
              <w:pStyle w:val="a0"/>
              <w:spacing w:after="0"/>
              <w:rPr>
                <w:lang w:eastAsia="ko-KR"/>
              </w:rPr>
            </w:pPr>
          </w:p>
          <w:p w14:paraId="523F3447" w14:textId="77777777" w:rsidR="00B9274D" w:rsidRPr="00AB09FC" w:rsidRDefault="00B9274D" w:rsidP="00AB09FC">
            <w:pPr>
              <w:tabs>
                <w:tab w:val="left" w:pos="0"/>
              </w:tabs>
              <w:suppressAutoHyphens/>
              <w:spacing w:line="256" w:lineRule="auto"/>
              <w:jc w:val="both"/>
              <w:rPr>
                <w:rFonts w:eastAsia="DengXian"/>
                <w:szCs w:val="24"/>
                <w:lang w:val="en-US" w:eastAsia="zh-CN"/>
              </w:rPr>
            </w:pPr>
            <w:r w:rsidRPr="00AB09FC">
              <w:rPr>
                <w:rFonts w:eastAsia="DengXian"/>
                <w:szCs w:val="24"/>
                <w:highlight w:val="green"/>
                <w:lang w:val="en-US" w:eastAsia="zh-CN"/>
              </w:rPr>
              <w:t>Agreement</w:t>
            </w:r>
          </w:p>
          <w:p w14:paraId="5DC57410" w14:textId="77777777" w:rsidR="00B9274D" w:rsidRPr="00AB09FC" w:rsidRDefault="00B9274D" w:rsidP="00AB09FC">
            <w:pPr>
              <w:spacing w:line="252" w:lineRule="auto"/>
              <w:rPr>
                <w:rFonts w:eastAsia="DengXian"/>
                <w:szCs w:val="24"/>
                <w:lang w:eastAsia="zh-CN"/>
              </w:rPr>
            </w:pPr>
            <w:r w:rsidRPr="00AB09FC">
              <w:rPr>
                <w:rFonts w:eastAsia="Calibri"/>
                <w:szCs w:val="24"/>
                <w:lang w:val="en-US"/>
              </w:rPr>
              <w:t>Study</w:t>
            </w:r>
            <w:r w:rsidRPr="00AB09FC">
              <w:rPr>
                <w:rFonts w:eastAsia="Calibri"/>
                <w:szCs w:val="24"/>
              </w:rPr>
              <w:t xml:space="preserve"> and evaluate </w:t>
            </w:r>
            <w:r w:rsidRPr="00AB09FC">
              <w:rPr>
                <w:rFonts w:eastAsia="DengXian"/>
                <w:szCs w:val="24"/>
                <w:lang w:eastAsia="zh-CN"/>
              </w:rPr>
              <w:t xml:space="preserve">on-demand sync signal(s) </w:t>
            </w:r>
            <w:r w:rsidRPr="00AB09FC">
              <w:rPr>
                <w:rFonts w:eastAsia="DengXian"/>
                <w:szCs w:val="24"/>
                <w:lang w:val="en-US" w:eastAsia="zh-CN"/>
              </w:rPr>
              <w:t>mechanisms</w:t>
            </w:r>
            <w:r w:rsidRPr="00AB09FC">
              <w:rPr>
                <w:rFonts w:eastAsia="Calibri"/>
                <w:szCs w:val="24"/>
                <w:lang w:val="en-US"/>
              </w:rPr>
              <w:t xml:space="preserve"> for 6GR </w:t>
            </w:r>
            <w:r w:rsidRPr="00AB09FC">
              <w:rPr>
                <w:rFonts w:eastAsia="Calibri"/>
                <w:szCs w:val="24"/>
              </w:rPr>
              <w:t>energy efficiency</w:t>
            </w:r>
            <w:r w:rsidRPr="00AB09FC">
              <w:rPr>
                <w:rFonts w:eastAsia="Calibri"/>
                <w:szCs w:val="24"/>
                <w:lang w:val="en-US"/>
              </w:rPr>
              <w:t>,</w:t>
            </w:r>
            <w:r w:rsidRPr="00AB09FC">
              <w:rPr>
                <w:rFonts w:eastAsia="Calibri"/>
                <w:szCs w:val="24"/>
              </w:rPr>
              <w:t xml:space="preserve"> considering, </w:t>
            </w:r>
            <w:proofErr w:type="gramStart"/>
            <w:r w:rsidRPr="00AB09FC">
              <w:rPr>
                <w:rFonts w:eastAsia="Calibri"/>
                <w:szCs w:val="24"/>
              </w:rPr>
              <w:t>e.g.,:</w:t>
            </w:r>
            <w:proofErr w:type="gramEnd"/>
          </w:p>
          <w:p w14:paraId="7B0275B5" w14:textId="77777777" w:rsidR="00B9274D" w:rsidRPr="00AB09FC" w:rsidRDefault="00B9274D" w:rsidP="00AB09FC">
            <w:pPr>
              <w:numPr>
                <w:ilvl w:val="0"/>
                <w:numId w:val="40"/>
              </w:numPr>
              <w:suppressAutoHyphens/>
              <w:overflowPunct w:val="0"/>
              <w:autoSpaceDE w:val="0"/>
              <w:autoSpaceDN w:val="0"/>
              <w:adjustRightInd w:val="0"/>
              <w:spacing w:line="252" w:lineRule="auto"/>
              <w:jc w:val="both"/>
              <w:textAlignment w:val="baseline"/>
              <w:rPr>
                <w:rFonts w:eastAsia="Calibri"/>
                <w:szCs w:val="24"/>
                <w:lang w:val="en-US" w:eastAsia="zh-CN"/>
              </w:rPr>
            </w:pPr>
            <w:r w:rsidRPr="00AB09FC">
              <w:rPr>
                <w:rFonts w:eastAsia="Calibri"/>
                <w:szCs w:val="24"/>
                <w:lang w:val="en-US" w:eastAsia="zh-CN"/>
              </w:rPr>
              <w:t>On-demand sync signal(s) for single cell/carrier, multi-carrier/cell, multi-TRP,</w:t>
            </w:r>
          </w:p>
          <w:p w14:paraId="286A902D" w14:textId="77777777" w:rsidR="00B9274D" w:rsidRPr="00AB09FC" w:rsidRDefault="00B9274D" w:rsidP="00AB09FC">
            <w:pPr>
              <w:numPr>
                <w:ilvl w:val="0"/>
                <w:numId w:val="40"/>
              </w:numPr>
              <w:suppressAutoHyphens/>
              <w:overflowPunct w:val="0"/>
              <w:autoSpaceDE w:val="0"/>
              <w:autoSpaceDN w:val="0"/>
              <w:adjustRightInd w:val="0"/>
              <w:spacing w:line="252" w:lineRule="auto"/>
              <w:jc w:val="both"/>
              <w:textAlignment w:val="baseline"/>
              <w:rPr>
                <w:rFonts w:eastAsia="Calibri"/>
                <w:szCs w:val="24"/>
              </w:rPr>
            </w:pPr>
            <w:r w:rsidRPr="00AB09FC">
              <w:rPr>
                <w:rFonts w:eastAsia="DengXian"/>
                <w:szCs w:val="24"/>
                <w:lang w:eastAsia="zh-CN"/>
              </w:rPr>
              <w:t>Network-triggered and UE-triggered on-demand sync signal(s),</w:t>
            </w:r>
          </w:p>
          <w:p w14:paraId="1B29C5B9" w14:textId="77777777" w:rsidR="00B9274D" w:rsidRPr="00AB09FC" w:rsidRDefault="00B9274D" w:rsidP="00AB09FC">
            <w:pPr>
              <w:numPr>
                <w:ilvl w:val="0"/>
                <w:numId w:val="40"/>
              </w:numPr>
              <w:suppressAutoHyphens/>
              <w:overflowPunct w:val="0"/>
              <w:autoSpaceDE w:val="0"/>
              <w:autoSpaceDN w:val="0"/>
              <w:adjustRightInd w:val="0"/>
              <w:spacing w:line="252" w:lineRule="auto"/>
              <w:jc w:val="both"/>
              <w:textAlignment w:val="baseline"/>
              <w:rPr>
                <w:rFonts w:eastAsia="Calibri"/>
                <w:strike/>
                <w:lang w:val="en-US"/>
              </w:rPr>
            </w:pPr>
            <w:r w:rsidRPr="00AB09FC">
              <w:rPr>
                <w:rFonts w:eastAsia="DengXian"/>
                <w:szCs w:val="24"/>
                <w:lang w:eastAsia="zh-CN"/>
              </w:rPr>
              <w:t>Idle and/or connected modes,</w:t>
            </w:r>
          </w:p>
          <w:p w14:paraId="2C93069A" w14:textId="77777777" w:rsidR="00B9274D" w:rsidRPr="00AB09FC" w:rsidRDefault="00B9274D" w:rsidP="00AB09FC">
            <w:pPr>
              <w:numPr>
                <w:ilvl w:val="0"/>
                <w:numId w:val="40"/>
              </w:numPr>
              <w:suppressAutoHyphens/>
              <w:overflowPunct w:val="0"/>
              <w:autoSpaceDE w:val="0"/>
              <w:autoSpaceDN w:val="0"/>
              <w:adjustRightInd w:val="0"/>
              <w:spacing w:line="252" w:lineRule="auto"/>
              <w:jc w:val="both"/>
              <w:textAlignment w:val="baseline"/>
              <w:rPr>
                <w:rFonts w:eastAsia="Calibri"/>
                <w:szCs w:val="24"/>
              </w:rPr>
            </w:pPr>
            <w:r w:rsidRPr="00AB09FC">
              <w:rPr>
                <w:rFonts w:eastAsia="DengXian"/>
                <w:szCs w:val="24"/>
                <w:lang w:eastAsia="zh-CN"/>
              </w:rPr>
              <w:t>Other mechanisms/aspects/signals/channels are not precluded.</w:t>
            </w:r>
          </w:p>
          <w:p w14:paraId="4DD42744" w14:textId="77777777" w:rsidR="00B9274D" w:rsidRPr="00AB09FC" w:rsidRDefault="00B9274D" w:rsidP="00AB09FC">
            <w:pPr>
              <w:suppressAutoHyphens/>
              <w:spacing w:line="252" w:lineRule="auto"/>
              <w:jc w:val="both"/>
              <w:rPr>
                <w:rFonts w:eastAsia="Calibri"/>
                <w:szCs w:val="24"/>
              </w:rPr>
            </w:pPr>
          </w:p>
          <w:p w14:paraId="5EF33025" w14:textId="77777777" w:rsidR="00B9274D" w:rsidRPr="00AB09FC" w:rsidRDefault="00B9274D" w:rsidP="00AB09FC">
            <w:pPr>
              <w:tabs>
                <w:tab w:val="left" w:pos="0"/>
              </w:tabs>
              <w:suppressAutoHyphens/>
              <w:spacing w:line="256" w:lineRule="auto"/>
              <w:jc w:val="both"/>
              <w:rPr>
                <w:rFonts w:eastAsia="DengXian"/>
                <w:szCs w:val="24"/>
                <w:lang w:val="en-US" w:eastAsia="zh-CN"/>
              </w:rPr>
            </w:pPr>
            <w:r w:rsidRPr="00AB09FC">
              <w:rPr>
                <w:rFonts w:eastAsia="DengXian"/>
                <w:szCs w:val="24"/>
                <w:highlight w:val="green"/>
                <w:lang w:val="en-US" w:eastAsia="zh-CN"/>
              </w:rPr>
              <w:t>Agreement</w:t>
            </w:r>
          </w:p>
          <w:p w14:paraId="328AF07B" w14:textId="77777777" w:rsidR="00B9274D" w:rsidRPr="00AB09FC" w:rsidRDefault="00B9274D" w:rsidP="00AB09FC">
            <w:pPr>
              <w:spacing w:line="252" w:lineRule="auto"/>
              <w:rPr>
                <w:rFonts w:eastAsia="DengXian"/>
                <w:szCs w:val="24"/>
                <w:lang w:eastAsia="zh-CN"/>
              </w:rPr>
            </w:pPr>
            <w:r w:rsidRPr="00AB09FC">
              <w:rPr>
                <w:rFonts w:eastAsia="Calibri"/>
                <w:szCs w:val="24"/>
                <w:lang w:val="en-US"/>
              </w:rPr>
              <w:t>Study</w:t>
            </w:r>
            <w:r w:rsidRPr="00AB09FC">
              <w:rPr>
                <w:rFonts w:eastAsia="Calibri"/>
                <w:szCs w:val="24"/>
              </w:rPr>
              <w:t xml:space="preserve"> and evaluate </w:t>
            </w:r>
            <w:r w:rsidRPr="00AB09FC">
              <w:rPr>
                <w:rFonts w:eastAsia="Calibri"/>
                <w:szCs w:val="24"/>
                <w:lang w:val="en-US"/>
              </w:rPr>
              <w:t>multi-carrier</w:t>
            </w:r>
            <w:r w:rsidRPr="00AB09FC">
              <w:rPr>
                <w:rFonts w:eastAsia="DengXian"/>
                <w:szCs w:val="24"/>
                <w:lang w:val="en-US" w:eastAsia="zh-CN"/>
              </w:rPr>
              <w:t>/</w:t>
            </w:r>
            <w:r w:rsidRPr="00AB09FC">
              <w:rPr>
                <w:rFonts w:eastAsia="Calibri"/>
                <w:szCs w:val="24"/>
                <w:lang w:val="en-US" w:eastAsia="zh-CN"/>
              </w:rPr>
              <w:t>cells</w:t>
            </w:r>
            <w:r w:rsidRPr="00AB09FC">
              <w:rPr>
                <w:rFonts w:eastAsia="DengXian"/>
                <w:szCs w:val="24"/>
                <w:lang w:val="en-US" w:eastAsia="zh-CN"/>
              </w:rPr>
              <w:t>/TRPs</w:t>
            </w:r>
            <w:r w:rsidRPr="00AB09FC">
              <w:rPr>
                <w:rFonts w:eastAsia="Calibri"/>
                <w:szCs w:val="24"/>
                <w:lang w:val="en-US"/>
              </w:rPr>
              <w:t xml:space="preserve"> </w:t>
            </w:r>
            <w:r w:rsidRPr="00AB09FC">
              <w:rPr>
                <w:rFonts w:eastAsia="DengXian"/>
                <w:szCs w:val="24"/>
                <w:lang w:val="en-US" w:eastAsia="zh-CN"/>
              </w:rPr>
              <w:t>mechanisms</w:t>
            </w:r>
            <w:r w:rsidRPr="00AB09FC">
              <w:rPr>
                <w:rFonts w:eastAsia="Calibri"/>
                <w:szCs w:val="24"/>
                <w:lang w:val="en-US"/>
              </w:rPr>
              <w:t xml:space="preserve"> for 6GR NES,</w:t>
            </w:r>
            <w:r w:rsidRPr="00AB09FC">
              <w:rPr>
                <w:rFonts w:eastAsia="Calibri"/>
                <w:szCs w:val="24"/>
              </w:rPr>
              <w:t xml:space="preserve"> considering, </w:t>
            </w:r>
            <w:proofErr w:type="gramStart"/>
            <w:r w:rsidRPr="00AB09FC">
              <w:rPr>
                <w:rFonts w:eastAsia="Calibri"/>
                <w:szCs w:val="24"/>
              </w:rPr>
              <w:t>e.g.,:</w:t>
            </w:r>
            <w:proofErr w:type="gramEnd"/>
          </w:p>
          <w:p w14:paraId="17386DE3" w14:textId="77777777" w:rsidR="00B9274D" w:rsidRPr="00AB09FC" w:rsidRDefault="00B9274D" w:rsidP="00AB09FC">
            <w:pPr>
              <w:numPr>
                <w:ilvl w:val="0"/>
                <w:numId w:val="40"/>
              </w:numPr>
              <w:suppressAutoHyphens/>
              <w:overflowPunct w:val="0"/>
              <w:autoSpaceDE w:val="0"/>
              <w:autoSpaceDN w:val="0"/>
              <w:adjustRightInd w:val="0"/>
              <w:spacing w:line="252" w:lineRule="auto"/>
              <w:jc w:val="both"/>
              <w:textAlignment w:val="baseline"/>
              <w:rPr>
                <w:rFonts w:eastAsia="Calibri"/>
                <w:szCs w:val="24"/>
                <w:lang w:eastAsia="zh-CN"/>
              </w:rPr>
            </w:pPr>
            <w:r w:rsidRPr="00AB09FC">
              <w:rPr>
                <w:rFonts w:eastAsia="Calibri"/>
                <w:szCs w:val="24"/>
                <w:lang w:val="en-US" w:eastAsia="zh-CN"/>
              </w:rPr>
              <w:t>Sync signal-less carriers/cells</w:t>
            </w:r>
            <w:r w:rsidRPr="00AB09FC">
              <w:rPr>
                <w:rFonts w:eastAsia="DengXian"/>
                <w:szCs w:val="24"/>
                <w:lang w:val="en-US" w:eastAsia="zh-CN"/>
              </w:rPr>
              <w:t>/TRPs</w:t>
            </w:r>
            <w:r w:rsidRPr="00AB09FC">
              <w:rPr>
                <w:rFonts w:eastAsia="Calibri"/>
                <w:szCs w:val="24"/>
                <w:lang w:val="en-US" w:eastAsia="zh-CN"/>
              </w:rPr>
              <w:t xml:space="preserve"> for at least intra-band and collocated inter-band multi-carrier/cell</w:t>
            </w:r>
            <w:r w:rsidRPr="00AB09FC">
              <w:rPr>
                <w:rFonts w:eastAsia="DengXian"/>
                <w:szCs w:val="24"/>
                <w:lang w:val="en-US" w:eastAsia="zh-CN"/>
              </w:rPr>
              <w:t>/TRPs, including potential e</w:t>
            </w:r>
            <w:r w:rsidRPr="00AB09FC">
              <w:rPr>
                <w:rFonts w:eastAsia="Calibri"/>
                <w:szCs w:val="24"/>
                <w:lang w:val="en-US" w:eastAsia="zh-CN"/>
              </w:rPr>
              <w:t>xtensions to additional deployments and scenarios,</w:t>
            </w:r>
          </w:p>
          <w:p w14:paraId="6ADC50B7" w14:textId="77777777" w:rsidR="00B9274D" w:rsidRPr="00AB09FC" w:rsidRDefault="00B9274D" w:rsidP="00AB09FC">
            <w:pPr>
              <w:numPr>
                <w:ilvl w:val="0"/>
                <w:numId w:val="39"/>
              </w:numPr>
              <w:suppressAutoHyphens/>
              <w:overflowPunct w:val="0"/>
              <w:autoSpaceDE w:val="0"/>
              <w:autoSpaceDN w:val="0"/>
              <w:adjustRightInd w:val="0"/>
              <w:spacing w:line="252" w:lineRule="auto"/>
              <w:jc w:val="both"/>
              <w:textAlignment w:val="baseline"/>
              <w:rPr>
                <w:rFonts w:eastAsia="Calibri"/>
                <w:strike/>
                <w:lang w:val="en-US"/>
              </w:rPr>
            </w:pPr>
            <w:r w:rsidRPr="00AB09FC">
              <w:rPr>
                <w:rFonts w:eastAsia="DengXian"/>
                <w:szCs w:val="24"/>
                <w:lang w:eastAsia="zh-CN"/>
              </w:rPr>
              <w:t>RRC states,</w:t>
            </w:r>
          </w:p>
          <w:p w14:paraId="21115F9D" w14:textId="77777777" w:rsidR="00B9274D" w:rsidRPr="00AB09FC" w:rsidRDefault="00B9274D" w:rsidP="00AB09FC">
            <w:pPr>
              <w:numPr>
                <w:ilvl w:val="0"/>
                <w:numId w:val="39"/>
              </w:numPr>
              <w:overflowPunct w:val="0"/>
              <w:autoSpaceDE w:val="0"/>
              <w:autoSpaceDN w:val="0"/>
              <w:adjustRightInd w:val="0"/>
              <w:textAlignment w:val="baseline"/>
              <w:rPr>
                <w:rFonts w:eastAsia="Times New Roman"/>
                <w:lang w:val="en-US" w:eastAsia="x-none"/>
              </w:rPr>
            </w:pPr>
            <w:r w:rsidRPr="00AB09FC">
              <w:rPr>
                <w:rFonts w:eastAsia="Times New Roman"/>
                <w:lang w:val="en-US" w:eastAsia="x-none"/>
              </w:rPr>
              <w:t>UE energy consumption and complexity,</w:t>
            </w:r>
          </w:p>
          <w:p w14:paraId="04780793" w14:textId="4C1E6412" w:rsidR="00B9274D" w:rsidRDefault="00B9274D" w:rsidP="00AB09FC">
            <w:pPr>
              <w:numPr>
                <w:ilvl w:val="0"/>
                <w:numId w:val="39"/>
              </w:numPr>
              <w:suppressAutoHyphens/>
              <w:overflowPunct w:val="0"/>
              <w:autoSpaceDE w:val="0"/>
              <w:autoSpaceDN w:val="0"/>
              <w:adjustRightInd w:val="0"/>
              <w:spacing w:line="252" w:lineRule="auto"/>
              <w:jc w:val="both"/>
              <w:textAlignment w:val="baseline"/>
              <w:rPr>
                <w:lang w:eastAsia="ko-KR"/>
              </w:rPr>
            </w:pPr>
            <w:r w:rsidRPr="00AB09FC">
              <w:rPr>
                <w:rFonts w:eastAsia="DengXian"/>
                <w:szCs w:val="24"/>
                <w:lang w:eastAsia="zh-CN"/>
              </w:rPr>
              <w:t>Other mechanisms/aspects/signals/channels are not precluded.</w:t>
            </w:r>
          </w:p>
        </w:tc>
      </w:tr>
    </w:tbl>
    <w:p w14:paraId="4BB256B0" w14:textId="77777777" w:rsidR="00B9274D" w:rsidRDefault="00B9274D" w:rsidP="00AC538D">
      <w:pPr>
        <w:pStyle w:val="a0"/>
        <w:jc w:val="both"/>
        <w:rPr>
          <w:lang w:eastAsia="ko-KR"/>
        </w:rPr>
      </w:pPr>
      <w:r w:rsidRPr="00AD0FA6">
        <w:rPr>
          <w:lang w:eastAsia="ko-KR"/>
        </w:rPr>
        <w:lastRenderedPageBreak/>
        <w:t xml:space="preserve">According to the RAN1 agreement, </w:t>
      </w:r>
      <w:r>
        <w:rPr>
          <w:rFonts w:hint="eastAsia"/>
          <w:lang w:eastAsia="ko-KR"/>
        </w:rPr>
        <w:t>agreements</w:t>
      </w:r>
      <w:r w:rsidRPr="00AD0FA6">
        <w:rPr>
          <w:lang w:eastAsia="ko-KR"/>
        </w:rPr>
        <w:t xml:space="preserve"> have been reached regarding the default SSB periodicity, DL WUS, OD-SSB, and SSB-less Cell. Our perspective on the related RAN1 agreements and the topics discussed in the RAN4 </w:t>
      </w:r>
      <w:r>
        <w:rPr>
          <w:rFonts w:hint="eastAsia"/>
          <w:lang w:eastAsia="ko-KR"/>
        </w:rPr>
        <w:t>WF</w:t>
      </w:r>
      <w:r w:rsidRPr="00AD0FA6">
        <w:rPr>
          <w:lang w:eastAsia="ko-KR"/>
        </w:rPr>
        <w:t xml:space="preserve"> can be summarized as follows</w:t>
      </w:r>
      <w:r>
        <w:rPr>
          <w:rFonts w:hint="eastAsia"/>
          <w:lang w:eastAsia="ko-KR"/>
        </w:rPr>
        <w:t>:</w:t>
      </w:r>
    </w:p>
    <w:p w14:paraId="13B46C64" w14:textId="77777777" w:rsidR="00B9274D" w:rsidRDefault="00B9274D" w:rsidP="00B9274D">
      <w:pPr>
        <w:pStyle w:val="ad"/>
        <w:numPr>
          <w:ilvl w:val="0"/>
          <w:numId w:val="3"/>
        </w:numPr>
        <w:ind w:leftChars="0"/>
        <w:rPr>
          <w:lang w:eastAsia="ko-KR"/>
        </w:rPr>
      </w:pPr>
      <w:r w:rsidRPr="00AE1597">
        <w:rPr>
          <w:lang w:eastAsia="ko-KR"/>
        </w:rPr>
        <w:t>UE type/state based RRM relaxation</w:t>
      </w:r>
    </w:p>
    <w:p w14:paraId="0BAEF2A0" w14:textId="77777777" w:rsidR="00B9274D" w:rsidRDefault="00B9274D" w:rsidP="00B9274D">
      <w:pPr>
        <w:pStyle w:val="ad"/>
        <w:numPr>
          <w:ilvl w:val="1"/>
          <w:numId w:val="3"/>
        </w:numPr>
        <w:ind w:leftChars="0"/>
        <w:rPr>
          <w:lang w:eastAsia="ko-KR"/>
        </w:rPr>
      </w:pPr>
      <w:r>
        <w:rPr>
          <w:rFonts w:hint="eastAsia"/>
          <w:lang w:eastAsia="ko-KR"/>
        </w:rPr>
        <w:t>Impact</w:t>
      </w:r>
    </w:p>
    <w:p w14:paraId="519EA3BD" w14:textId="77777777" w:rsidR="00B9274D" w:rsidRDefault="00B9274D" w:rsidP="00B9274D">
      <w:pPr>
        <w:pStyle w:val="ad"/>
        <w:numPr>
          <w:ilvl w:val="2"/>
          <w:numId w:val="3"/>
        </w:numPr>
        <w:ind w:leftChars="0"/>
        <w:rPr>
          <w:lang w:eastAsia="ko-KR"/>
        </w:rPr>
      </w:pPr>
      <w:r>
        <w:rPr>
          <w:rFonts w:hint="eastAsia"/>
          <w:lang w:eastAsia="ko-KR"/>
        </w:rPr>
        <w:t>RRM relaxation requirement</w:t>
      </w:r>
    </w:p>
    <w:p w14:paraId="4DFC6BAA" w14:textId="77777777" w:rsidR="00B9274D" w:rsidRDefault="00B9274D" w:rsidP="00B9274D">
      <w:pPr>
        <w:pStyle w:val="ad"/>
        <w:numPr>
          <w:ilvl w:val="2"/>
          <w:numId w:val="3"/>
        </w:numPr>
        <w:ind w:leftChars="0"/>
        <w:rPr>
          <w:lang w:eastAsia="ko-KR"/>
        </w:rPr>
      </w:pPr>
      <w:r>
        <w:rPr>
          <w:rFonts w:hint="eastAsia"/>
          <w:lang w:eastAsia="ko-KR"/>
        </w:rPr>
        <w:t>RRM relaxation UE type/condition</w:t>
      </w:r>
    </w:p>
    <w:p w14:paraId="67BB4913" w14:textId="77777777" w:rsidR="00B9274D" w:rsidRDefault="00B9274D" w:rsidP="00B9274D">
      <w:pPr>
        <w:pStyle w:val="ad"/>
        <w:numPr>
          <w:ilvl w:val="1"/>
          <w:numId w:val="3"/>
        </w:numPr>
        <w:ind w:leftChars="0"/>
        <w:rPr>
          <w:lang w:eastAsia="ko-KR"/>
        </w:rPr>
      </w:pPr>
      <w:r>
        <w:rPr>
          <w:rFonts w:hint="eastAsia"/>
          <w:lang w:eastAsia="ko-KR"/>
        </w:rPr>
        <w:t>Whether above topic can be studied in RAN4 directly</w:t>
      </w:r>
    </w:p>
    <w:p w14:paraId="16EF4275" w14:textId="77777777" w:rsidR="00B9274D" w:rsidRPr="00495A7D" w:rsidRDefault="00B9274D" w:rsidP="00B9274D">
      <w:pPr>
        <w:pStyle w:val="ad"/>
        <w:numPr>
          <w:ilvl w:val="2"/>
          <w:numId w:val="3"/>
        </w:numPr>
        <w:ind w:leftChars="0"/>
        <w:rPr>
          <w:highlight w:val="green"/>
          <w:lang w:eastAsia="ko-KR"/>
        </w:rPr>
      </w:pPr>
      <w:r w:rsidRPr="00495A7D">
        <w:rPr>
          <w:rFonts w:hint="eastAsia"/>
          <w:highlight w:val="green"/>
          <w:lang w:eastAsia="ko-KR"/>
        </w:rPr>
        <w:t>Possible</w:t>
      </w:r>
    </w:p>
    <w:p w14:paraId="73D55333" w14:textId="77777777" w:rsidR="00B9274D" w:rsidRDefault="00B9274D" w:rsidP="00B9274D">
      <w:pPr>
        <w:pStyle w:val="ad"/>
        <w:numPr>
          <w:ilvl w:val="2"/>
          <w:numId w:val="3"/>
        </w:numPr>
        <w:ind w:leftChars="0"/>
        <w:rPr>
          <w:lang w:eastAsia="ko-KR"/>
        </w:rPr>
      </w:pPr>
      <w:r w:rsidRPr="003505C2">
        <w:rPr>
          <w:rFonts w:hint="eastAsia"/>
          <w:lang w:eastAsia="ko-KR"/>
        </w:rPr>
        <w:t xml:space="preserve">Similar principle has already been introduced in 5G NR, e.g. RLM/BFD </w:t>
      </w:r>
      <w:proofErr w:type="spellStart"/>
      <w:r w:rsidRPr="003505C2">
        <w:rPr>
          <w:rFonts w:hint="eastAsia"/>
          <w:lang w:eastAsia="ko-KR"/>
        </w:rPr>
        <w:t>relexation</w:t>
      </w:r>
      <w:proofErr w:type="spellEnd"/>
      <w:r w:rsidRPr="003505C2">
        <w:rPr>
          <w:rFonts w:hint="eastAsia"/>
          <w:lang w:eastAsia="ko-KR"/>
        </w:rPr>
        <w:t>, LP-WUS MR relaxation, and Measurement relaxation in RRC_IDLE/INACTIVE</w:t>
      </w:r>
    </w:p>
    <w:p w14:paraId="5DA08F4E" w14:textId="171CC4E8" w:rsidR="00B9274D" w:rsidRPr="003505C2" w:rsidRDefault="00B9274D" w:rsidP="005770FB">
      <w:pPr>
        <w:pStyle w:val="ad"/>
        <w:numPr>
          <w:ilvl w:val="2"/>
          <w:numId w:val="3"/>
        </w:numPr>
        <w:ind w:leftChars="0"/>
        <w:rPr>
          <w:lang w:eastAsia="ko-KR"/>
        </w:rPr>
      </w:pPr>
      <w:r>
        <w:rPr>
          <w:rFonts w:hint="eastAsia"/>
          <w:lang w:eastAsia="ko-KR"/>
        </w:rPr>
        <w:t>RAN4 can study which UE type or condition can be applied</w:t>
      </w:r>
    </w:p>
    <w:p w14:paraId="73A69094" w14:textId="77777777" w:rsidR="00B9274D" w:rsidRDefault="00B9274D" w:rsidP="00B9274D">
      <w:pPr>
        <w:pStyle w:val="ad"/>
        <w:numPr>
          <w:ilvl w:val="0"/>
          <w:numId w:val="3"/>
        </w:numPr>
        <w:ind w:leftChars="0"/>
        <w:rPr>
          <w:lang w:eastAsia="ko-KR"/>
        </w:rPr>
      </w:pPr>
      <w:r w:rsidRPr="0061035F">
        <w:rPr>
          <w:lang w:eastAsia="ko-KR"/>
        </w:rPr>
        <w:t>DRX/</w:t>
      </w:r>
      <w:proofErr w:type="spellStart"/>
      <w:r w:rsidRPr="0061035F">
        <w:rPr>
          <w:lang w:eastAsia="ko-KR"/>
        </w:rPr>
        <w:t>eDRX</w:t>
      </w:r>
      <w:proofErr w:type="spellEnd"/>
      <w:r w:rsidRPr="0061035F">
        <w:rPr>
          <w:lang w:eastAsia="ko-KR"/>
        </w:rPr>
        <w:t xml:space="preserve"> based measurement</w:t>
      </w:r>
    </w:p>
    <w:p w14:paraId="58057786" w14:textId="77777777" w:rsidR="00B9274D" w:rsidRDefault="00B9274D" w:rsidP="00B9274D">
      <w:pPr>
        <w:pStyle w:val="ad"/>
        <w:numPr>
          <w:ilvl w:val="1"/>
          <w:numId w:val="3"/>
        </w:numPr>
        <w:ind w:leftChars="0"/>
        <w:rPr>
          <w:lang w:eastAsia="ko-KR"/>
        </w:rPr>
      </w:pPr>
      <w:r>
        <w:rPr>
          <w:lang w:eastAsia="ko-KR"/>
        </w:rPr>
        <w:t>Impact</w:t>
      </w:r>
    </w:p>
    <w:p w14:paraId="64C72FF6" w14:textId="77777777" w:rsidR="00B9274D" w:rsidRDefault="00B9274D" w:rsidP="00B9274D">
      <w:pPr>
        <w:pStyle w:val="ad"/>
        <w:numPr>
          <w:ilvl w:val="2"/>
          <w:numId w:val="3"/>
        </w:numPr>
        <w:ind w:leftChars="0"/>
        <w:rPr>
          <w:lang w:eastAsia="ko-KR"/>
        </w:rPr>
      </w:pPr>
      <w:r>
        <w:rPr>
          <w:lang w:eastAsia="ko-KR"/>
        </w:rPr>
        <w:t xml:space="preserve">RRM </w:t>
      </w:r>
      <w:r>
        <w:rPr>
          <w:rFonts w:hint="eastAsia"/>
          <w:lang w:eastAsia="ko-KR"/>
        </w:rPr>
        <w:t>requirement based on DRX/</w:t>
      </w:r>
      <w:proofErr w:type="spellStart"/>
      <w:r>
        <w:rPr>
          <w:rFonts w:hint="eastAsia"/>
          <w:lang w:eastAsia="ko-KR"/>
        </w:rPr>
        <w:t>eDRX</w:t>
      </w:r>
      <w:proofErr w:type="spellEnd"/>
    </w:p>
    <w:p w14:paraId="4887D9DE" w14:textId="77777777" w:rsidR="00B9274D" w:rsidRDefault="00B9274D" w:rsidP="00B9274D">
      <w:pPr>
        <w:pStyle w:val="ad"/>
        <w:numPr>
          <w:ilvl w:val="1"/>
          <w:numId w:val="3"/>
        </w:numPr>
        <w:ind w:leftChars="0"/>
        <w:rPr>
          <w:lang w:eastAsia="ko-KR"/>
        </w:rPr>
      </w:pPr>
      <w:r>
        <w:rPr>
          <w:rFonts w:hint="eastAsia"/>
          <w:lang w:eastAsia="ko-KR"/>
        </w:rPr>
        <w:t>Whether above topic can be studied in RAN4 directly</w:t>
      </w:r>
    </w:p>
    <w:p w14:paraId="1EBDE9E6" w14:textId="77777777" w:rsidR="00B9274D" w:rsidRPr="00495A7D" w:rsidRDefault="00B9274D" w:rsidP="00B9274D">
      <w:pPr>
        <w:pStyle w:val="ad"/>
        <w:numPr>
          <w:ilvl w:val="2"/>
          <w:numId w:val="3"/>
        </w:numPr>
        <w:ind w:leftChars="0"/>
        <w:rPr>
          <w:highlight w:val="red"/>
          <w:lang w:eastAsia="ko-KR"/>
        </w:rPr>
      </w:pPr>
      <w:r w:rsidRPr="00495A7D">
        <w:rPr>
          <w:highlight w:val="red"/>
          <w:lang w:eastAsia="ko-KR"/>
        </w:rPr>
        <w:t>Not possible</w:t>
      </w:r>
    </w:p>
    <w:p w14:paraId="76C2E4A2" w14:textId="77777777" w:rsidR="00B9274D" w:rsidRDefault="00B9274D" w:rsidP="00B9274D">
      <w:pPr>
        <w:pStyle w:val="ad"/>
        <w:numPr>
          <w:ilvl w:val="2"/>
          <w:numId w:val="3"/>
        </w:numPr>
        <w:ind w:leftChars="0"/>
        <w:rPr>
          <w:lang w:eastAsia="ko-KR"/>
        </w:rPr>
      </w:pPr>
      <w:r>
        <w:rPr>
          <w:rFonts w:hint="eastAsia"/>
          <w:lang w:eastAsia="ko-KR"/>
        </w:rPr>
        <w:lastRenderedPageBreak/>
        <w:t xml:space="preserve">RAN2 try to study the power saving </w:t>
      </w:r>
      <w:r>
        <w:rPr>
          <w:lang w:eastAsia="ko-KR"/>
        </w:rPr>
        <w:t>framework</w:t>
      </w:r>
      <w:r>
        <w:rPr>
          <w:rFonts w:hint="eastAsia"/>
          <w:lang w:eastAsia="ko-KR"/>
        </w:rPr>
        <w:t xml:space="preserve"> that includes both Cell DTX/DRX and UE DRX/</w:t>
      </w:r>
      <w:proofErr w:type="spellStart"/>
      <w:r>
        <w:rPr>
          <w:rFonts w:hint="eastAsia"/>
          <w:lang w:eastAsia="ko-KR"/>
        </w:rPr>
        <w:t>eDRX</w:t>
      </w:r>
      <w:proofErr w:type="spellEnd"/>
    </w:p>
    <w:p w14:paraId="3BFB8B2A" w14:textId="4F7CA1D7" w:rsidR="00B9274D" w:rsidRDefault="00B9274D" w:rsidP="00800D56">
      <w:pPr>
        <w:pStyle w:val="ad"/>
        <w:numPr>
          <w:ilvl w:val="2"/>
          <w:numId w:val="3"/>
        </w:numPr>
        <w:ind w:leftChars="0"/>
        <w:rPr>
          <w:lang w:eastAsia="ko-KR"/>
        </w:rPr>
      </w:pPr>
      <w:r>
        <w:rPr>
          <w:rFonts w:hint="eastAsia"/>
          <w:lang w:eastAsia="ko-KR"/>
        </w:rPr>
        <w:t>More progress from other WG is needed</w:t>
      </w:r>
    </w:p>
    <w:p w14:paraId="3C169363" w14:textId="77777777" w:rsidR="00B9274D" w:rsidRDefault="00B9274D" w:rsidP="00B9274D">
      <w:pPr>
        <w:pStyle w:val="ad"/>
        <w:numPr>
          <w:ilvl w:val="0"/>
          <w:numId w:val="3"/>
        </w:numPr>
        <w:ind w:leftChars="0"/>
        <w:rPr>
          <w:lang w:eastAsia="ko-KR"/>
        </w:rPr>
      </w:pPr>
      <w:r>
        <w:rPr>
          <w:rFonts w:hint="eastAsia"/>
          <w:lang w:eastAsia="ko-KR"/>
        </w:rPr>
        <w:t>Increase of default SSB periodicity</w:t>
      </w:r>
    </w:p>
    <w:p w14:paraId="49212198" w14:textId="77777777" w:rsidR="00B9274D" w:rsidRDefault="00B9274D" w:rsidP="00B9274D">
      <w:pPr>
        <w:pStyle w:val="ad"/>
        <w:numPr>
          <w:ilvl w:val="1"/>
          <w:numId w:val="3"/>
        </w:numPr>
        <w:ind w:leftChars="0"/>
        <w:rPr>
          <w:lang w:eastAsia="ko-KR"/>
        </w:rPr>
      </w:pPr>
      <w:r>
        <w:rPr>
          <w:rFonts w:hint="eastAsia"/>
          <w:lang w:eastAsia="ko-KR"/>
        </w:rPr>
        <w:t>Impact</w:t>
      </w:r>
    </w:p>
    <w:p w14:paraId="17129BE3" w14:textId="77777777" w:rsidR="00B9274D" w:rsidRDefault="00B9274D" w:rsidP="00B9274D">
      <w:pPr>
        <w:pStyle w:val="ad"/>
        <w:numPr>
          <w:ilvl w:val="2"/>
          <w:numId w:val="3"/>
        </w:numPr>
        <w:ind w:leftChars="0"/>
        <w:rPr>
          <w:lang w:eastAsia="ko-KR"/>
        </w:rPr>
      </w:pPr>
      <w:r>
        <w:rPr>
          <w:rFonts w:hint="eastAsia"/>
          <w:lang w:eastAsia="ko-KR"/>
        </w:rPr>
        <w:t>RRM, Mobility</w:t>
      </w:r>
    </w:p>
    <w:p w14:paraId="3FF31ADF" w14:textId="77777777" w:rsidR="00B9274D" w:rsidRDefault="00B9274D" w:rsidP="00B9274D">
      <w:pPr>
        <w:pStyle w:val="ad"/>
        <w:numPr>
          <w:ilvl w:val="2"/>
          <w:numId w:val="3"/>
        </w:numPr>
        <w:ind w:leftChars="0"/>
        <w:rPr>
          <w:lang w:eastAsia="ko-KR"/>
        </w:rPr>
      </w:pPr>
      <w:r>
        <w:rPr>
          <w:rFonts w:hint="eastAsia"/>
          <w:lang w:eastAsia="ko-KR"/>
        </w:rPr>
        <w:t>Beam management</w:t>
      </w:r>
    </w:p>
    <w:p w14:paraId="6C5ABAD2" w14:textId="77777777" w:rsidR="00B9274D" w:rsidRDefault="00B9274D" w:rsidP="00B9274D">
      <w:pPr>
        <w:pStyle w:val="ad"/>
        <w:numPr>
          <w:ilvl w:val="2"/>
          <w:numId w:val="3"/>
        </w:numPr>
        <w:ind w:leftChars="0"/>
        <w:rPr>
          <w:lang w:eastAsia="ko-KR"/>
        </w:rPr>
      </w:pPr>
      <w:r>
        <w:rPr>
          <w:rFonts w:hint="eastAsia"/>
          <w:lang w:eastAsia="ko-KR"/>
        </w:rPr>
        <w:t>Timing requirement</w:t>
      </w:r>
    </w:p>
    <w:p w14:paraId="6FBDF403" w14:textId="77777777" w:rsidR="00B9274D" w:rsidRDefault="00B9274D" w:rsidP="00B9274D">
      <w:pPr>
        <w:pStyle w:val="ad"/>
        <w:numPr>
          <w:ilvl w:val="1"/>
          <w:numId w:val="3"/>
        </w:numPr>
        <w:ind w:leftChars="0"/>
        <w:rPr>
          <w:lang w:eastAsia="ko-KR"/>
        </w:rPr>
      </w:pPr>
      <w:r>
        <w:rPr>
          <w:rFonts w:hint="eastAsia"/>
          <w:lang w:eastAsia="ko-KR"/>
        </w:rPr>
        <w:t>Whether above topic can be studied in RAN4 directly</w:t>
      </w:r>
    </w:p>
    <w:p w14:paraId="6546FC51" w14:textId="77777777" w:rsidR="00B9274D" w:rsidRPr="00495A7D" w:rsidRDefault="00B9274D" w:rsidP="00B9274D">
      <w:pPr>
        <w:pStyle w:val="ad"/>
        <w:numPr>
          <w:ilvl w:val="2"/>
          <w:numId w:val="3"/>
        </w:numPr>
        <w:ind w:leftChars="0"/>
        <w:rPr>
          <w:highlight w:val="red"/>
          <w:lang w:eastAsia="ko-KR"/>
        </w:rPr>
      </w:pPr>
      <w:r w:rsidRPr="00495A7D">
        <w:rPr>
          <w:rFonts w:hint="eastAsia"/>
          <w:highlight w:val="red"/>
          <w:lang w:eastAsia="ko-KR"/>
        </w:rPr>
        <w:t xml:space="preserve">Not </w:t>
      </w:r>
      <w:r w:rsidRPr="00495A7D">
        <w:rPr>
          <w:highlight w:val="red"/>
          <w:lang w:eastAsia="ko-KR"/>
        </w:rPr>
        <w:t>possible</w:t>
      </w:r>
    </w:p>
    <w:p w14:paraId="6F4A988C" w14:textId="77777777" w:rsidR="00B9274D" w:rsidRDefault="00B9274D" w:rsidP="00B9274D">
      <w:pPr>
        <w:pStyle w:val="ad"/>
        <w:numPr>
          <w:ilvl w:val="2"/>
          <w:numId w:val="3"/>
        </w:numPr>
        <w:ind w:leftChars="0"/>
        <w:rPr>
          <w:lang w:eastAsia="ko-KR"/>
        </w:rPr>
      </w:pPr>
      <w:r>
        <w:rPr>
          <w:rFonts w:hint="eastAsia"/>
          <w:lang w:eastAsia="ko-KR"/>
        </w:rPr>
        <w:t>Physical design of SSB and/or CSI-RS is not clear</w:t>
      </w:r>
    </w:p>
    <w:p w14:paraId="1BCB2CFF" w14:textId="77777777" w:rsidR="00B9274D" w:rsidRDefault="00B9274D" w:rsidP="00B9274D">
      <w:pPr>
        <w:pStyle w:val="ad"/>
        <w:numPr>
          <w:ilvl w:val="2"/>
          <w:numId w:val="3"/>
        </w:numPr>
        <w:ind w:leftChars="0"/>
        <w:rPr>
          <w:lang w:eastAsia="ko-KR"/>
        </w:rPr>
      </w:pPr>
      <w:proofErr w:type="spellStart"/>
      <w:r>
        <w:rPr>
          <w:rFonts w:hint="eastAsia"/>
          <w:lang w:eastAsia="ko-KR"/>
        </w:rPr>
        <w:t>Mobliity</w:t>
      </w:r>
      <w:proofErr w:type="spellEnd"/>
      <w:r>
        <w:rPr>
          <w:rFonts w:hint="eastAsia"/>
          <w:lang w:eastAsia="ko-KR"/>
        </w:rPr>
        <w:t>/Beam management mechanism is not clear</w:t>
      </w:r>
    </w:p>
    <w:p w14:paraId="31C0B309" w14:textId="23814403" w:rsidR="00B9274D" w:rsidRDefault="00B9274D" w:rsidP="0089401C">
      <w:pPr>
        <w:pStyle w:val="ad"/>
        <w:numPr>
          <w:ilvl w:val="2"/>
          <w:numId w:val="3"/>
        </w:numPr>
        <w:ind w:leftChars="0"/>
        <w:rPr>
          <w:lang w:eastAsia="ko-KR"/>
        </w:rPr>
      </w:pPr>
      <w:r>
        <w:rPr>
          <w:rFonts w:hint="eastAsia"/>
          <w:lang w:eastAsia="ko-KR"/>
        </w:rPr>
        <w:t>More progress from other WG is needed</w:t>
      </w:r>
    </w:p>
    <w:p w14:paraId="48A12E45" w14:textId="77777777" w:rsidR="00B9274D" w:rsidRDefault="00B9274D" w:rsidP="00B9274D">
      <w:pPr>
        <w:pStyle w:val="ad"/>
        <w:numPr>
          <w:ilvl w:val="0"/>
          <w:numId w:val="3"/>
        </w:numPr>
        <w:ind w:leftChars="0"/>
        <w:rPr>
          <w:lang w:eastAsia="ko-KR"/>
        </w:rPr>
      </w:pPr>
      <w:r w:rsidRPr="001026FF">
        <w:rPr>
          <w:lang w:eastAsia="ko-KR"/>
        </w:rPr>
        <w:t xml:space="preserve">DL WUS </w:t>
      </w:r>
      <w:r w:rsidRPr="001026FF">
        <w:rPr>
          <w:rFonts w:hint="eastAsia"/>
          <w:lang w:eastAsia="ko-KR"/>
        </w:rPr>
        <w:t>of OFDM based sequence</w:t>
      </w:r>
    </w:p>
    <w:p w14:paraId="6A78EA46" w14:textId="77777777" w:rsidR="00B9274D" w:rsidRPr="00C43AB3" w:rsidRDefault="00B9274D" w:rsidP="00B9274D">
      <w:pPr>
        <w:pStyle w:val="ad"/>
        <w:numPr>
          <w:ilvl w:val="1"/>
          <w:numId w:val="3"/>
        </w:numPr>
        <w:ind w:leftChars="0"/>
        <w:rPr>
          <w:lang w:eastAsia="ko-KR"/>
        </w:rPr>
      </w:pPr>
      <w:r>
        <w:rPr>
          <w:rFonts w:hint="eastAsia"/>
          <w:lang w:eastAsia="ko-KR"/>
        </w:rPr>
        <w:t>Impact</w:t>
      </w:r>
    </w:p>
    <w:p w14:paraId="3BC07E22" w14:textId="77777777" w:rsidR="00B9274D" w:rsidRDefault="00B9274D" w:rsidP="00B9274D">
      <w:pPr>
        <w:pStyle w:val="ad"/>
        <w:numPr>
          <w:ilvl w:val="2"/>
          <w:numId w:val="3"/>
        </w:numPr>
        <w:ind w:leftChars="0"/>
        <w:rPr>
          <w:lang w:eastAsia="ko-KR"/>
        </w:rPr>
      </w:pPr>
      <w:r>
        <w:rPr>
          <w:rFonts w:hint="eastAsia"/>
          <w:lang w:eastAsia="ko-KR"/>
        </w:rPr>
        <w:t>LR M</w:t>
      </w:r>
      <w:r w:rsidRPr="00C43AB3">
        <w:rPr>
          <w:lang w:eastAsia="ko-KR"/>
        </w:rPr>
        <w:t>easurements and/or synchronization</w:t>
      </w:r>
    </w:p>
    <w:p w14:paraId="62B3BE1C" w14:textId="77777777" w:rsidR="00B9274D" w:rsidRDefault="00B9274D" w:rsidP="00B9274D">
      <w:pPr>
        <w:pStyle w:val="ad"/>
        <w:numPr>
          <w:ilvl w:val="2"/>
          <w:numId w:val="3"/>
        </w:numPr>
        <w:ind w:leftChars="0"/>
        <w:rPr>
          <w:lang w:eastAsia="ko-KR"/>
        </w:rPr>
      </w:pPr>
      <w:r>
        <w:rPr>
          <w:rFonts w:hint="eastAsia"/>
          <w:lang w:eastAsia="ko-KR"/>
        </w:rPr>
        <w:t xml:space="preserve">LR </w:t>
      </w:r>
      <w:proofErr w:type="spellStart"/>
      <w:r>
        <w:rPr>
          <w:rFonts w:hint="eastAsia"/>
          <w:lang w:eastAsia="ko-KR"/>
        </w:rPr>
        <w:t>neighbor</w:t>
      </w:r>
      <w:proofErr w:type="spellEnd"/>
      <w:r>
        <w:rPr>
          <w:rFonts w:hint="eastAsia"/>
          <w:lang w:eastAsia="ko-KR"/>
        </w:rPr>
        <w:t xml:space="preserve"> cell measurement</w:t>
      </w:r>
    </w:p>
    <w:p w14:paraId="24911742" w14:textId="77777777" w:rsidR="00B9274D" w:rsidRDefault="00B9274D" w:rsidP="00B9274D">
      <w:pPr>
        <w:pStyle w:val="ad"/>
        <w:numPr>
          <w:ilvl w:val="1"/>
          <w:numId w:val="3"/>
        </w:numPr>
        <w:ind w:leftChars="0"/>
        <w:rPr>
          <w:lang w:eastAsia="ko-KR"/>
        </w:rPr>
      </w:pPr>
      <w:r>
        <w:rPr>
          <w:rFonts w:hint="eastAsia"/>
          <w:lang w:eastAsia="ko-KR"/>
        </w:rPr>
        <w:t>Whether above topic can be studied in RAN4 directly</w:t>
      </w:r>
    </w:p>
    <w:p w14:paraId="6D3605B5" w14:textId="77777777" w:rsidR="00B9274D" w:rsidRPr="00495A7D" w:rsidRDefault="00B9274D" w:rsidP="00B9274D">
      <w:pPr>
        <w:pStyle w:val="ad"/>
        <w:numPr>
          <w:ilvl w:val="2"/>
          <w:numId w:val="3"/>
        </w:numPr>
        <w:ind w:leftChars="0"/>
        <w:rPr>
          <w:highlight w:val="red"/>
          <w:lang w:eastAsia="ko-KR"/>
        </w:rPr>
      </w:pPr>
      <w:r w:rsidRPr="00495A7D">
        <w:rPr>
          <w:rFonts w:hint="eastAsia"/>
          <w:highlight w:val="red"/>
          <w:lang w:eastAsia="ko-KR"/>
        </w:rPr>
        <w:t>Not possible</w:t>
      </w:r>
    </w:p>
    <w:p w14:paraId="4C85DC93" w14:textId="77777777" w:rsidR="00B9274D" w:rsidRDefault="00B9274D" w:rsidP="00B9274D">
      <w:pPr>
        <w:pStyle w:val="ad"/>
        <w:numPr>
          <w:ilvl w:val="2"/>
          <w:numId w:val="3"/>
        </w:numPr>
        <w:ind w:leftChars="0"/>
        <w:rPr>
          <w:lang w:eastAsia="ko-KR"/>
        </w:rPr>
      </w:pPr>
      <w:r>
        <w:rPr>
          <w:rFonts w:hint="eastAsia"/>
          <w:lang w:eastAsia="ko-KR"/>
        </w:rPr>
        <w:t>Assumption of LP-SS is not clear</w:t>
      </w:r>
    </w:p>
    <w:p w14:paraId="32E0FBD9" w14:textId="5B48B570" w:rsidR="00B9274D" w:rsidRDefault="00B9274D" w:rsidP="00C062C7">
      <w:pPr>
        <w:pStyle w:val="ad"/>
        <w:numPr>
          <w:ilvl w:val="2"/>
          <w:numId w:val="3"/>
        </w:numPr>
        <w:ind w:leftChars="0"/>
        <w:rPr>
          <w:lang w:eastAsia="ko-KR"/>
        </w:rPr>
      </w:pPr>
      <w:r>
        <w:rPr>
          <w:rFonts w:hint="eastAsia"/>
          <w:lang w:eastAsia="ko-KR"/>
        </w:rPr>
        <w:t>More progress from other WG is needed</w:t>
      </w:r>
    </w:p>
    <w:p w14:paraId="7C2A8B1F" w14:textId="77777777" w:rsidR="00B9274D" w:rsidRDefault="00B9274D" w:rsidP="00B9274D">
      <w:pPr>
        <w:pStyle w:val="ad"/>
        <w:numPr>
          <w:ilvl w:val="0"/>
          <w:numId w:val="3"/>
        </w:numPr>
        <w:ind w:leftChars="0"/>
        <w:rPr>
          <w:lang w:eastAsia="ko-KR"/>
        </w:rPr>
      </w:pPr>
      <w:r w:rsidRPr="009A670B">
        <w:rPr>
          <w:rFonts w:hint="eastAsia"/>
          <w:lang w:eastAsia="ko-KR"/>
        </w:rPr>
        <w:t>O</w:t>
      </w:r>
      <w:r w:rsidRPr="009A670B">
        <w:rPr>
          <w:lang w:eastAsia="ko-KR"/>
        </w:rPr>
        <w:t>n-demand sync signal(s) mechanisms</w:t>
      </w:r>
      <w:r w:rsidRPr="009A670B">
        <w:rPr>
          <w:rFonts w:hint="eastAsia"/>
          <w:lang w:eastAsia="ko-KR"/>
        </w:rPr>
        <w:t xml:space="preserve"> for </w:t>
      </w:r>
      <w:r w:rsidRPr="009A670B">
        <w:rPr>
          <w:lang w:eastAsia="ko-KR"/>
        </w:rPr>
        <w:t>single cell/carrier, multi-carrier/cell, multi-TRP</w:t>
      </w:r>
    </w:p>
    <w:p w14:paraId="0728158F" w14:textId="77777777" w:rsidR="00B9274D" w:rsidRPr="00BE26EA" w:rsidRDefault="00B9274D" w:rsidP="00B9274D">
      <w:pPr>
        <w:pStyle w:val="ad"/>
        <w:numPr>
          <w:ilvl w:val="1"/>
          <w:numId w:val="3"/>
        </w:numPr>
        <w:ind w:leftChars="0"/>
        <w:rPr>
          <w:lang w:eastAsia="ko-KR"/>
        </w:rPr>
      </w:pPr>
      <w:r>
        <w:rPr>
          <w:rFonts w:hint="eastAsia"/>
          <w:lang w:eastAsia="ko-KR"/>
        </w:rPr>
        <w:t>Impact</w:t>
      </w:r>
    </w:p>
    <w:p w14:paraId="27CFB4A4" w14:textId="77777777" w:rsidR="00B9274D" w:rsidRDefault="00B9274D" w:rsidP="00B9274D">
      <w:pPr>
        <w:pStyle w:val="ad"/>
        <w:numPr>
          <w:ilvl w:val="2"/>
          <w:numId w:val="3"/>
        </w:numPr>
        <w:ind w:leftChars="0"/>
        <w:rPr>
          <w:lang w:eastAsia="ko-KR"/>
        </w:rPr>
      </w:pPr>
      <w:r>
        <w:rPr>
          <w:rFonts w:hint="eastAsia"/>
          <w:lang w:eastAsia="ko-KR"/>
        </w:rPr>
        <w:t>OD-SSB for PCell in RRC_IDLE/CONNECTED</w:t>
      </w:r>
    </w:p>
    <w:p w14:paraId="6651B910" w14:textId="77777777" w:rsidR="00B9274D" w:rsidRDefault="00B9274D" w:rsidP="00B9274D">
      <w:pPr>
        <w:pStyle w:val="ad"/>
        <w:numPr>
          <w:ilvl w:val="2"/>
          <w:numId w:val="3"/>
        </w:numPr>
        <w:ind w:leftChars="0"/>
        <w:rPr>
          <w:lang w:eastAsia="ko-KR"/>
        </w:rPr>
      </w:pPr>
      <w:r>
        <w:rPr>
          <w:rFonts w:hint="eastAsia"/>
          <w:lang w:eastAsia="ko-KR"/>
        </w:rPr>
        <w:t xml:space="preserve">NW </w:t>
      </w:r>
      <w:proofErr w:type="spellStart"/>
      <w:r>
        <w:rPr>
          <w:rFonts w:hint="eastAsia"/>
          <w:lang w:eastAsia="ko-KR"/>
        </w:rPr>
        <w:t>triggerd</w:t>
      </w:r>
      <w:proofErr w:type="spellEnd"/>
      <w:r>
        <w:rPr>
          <w:rFonts w:hint="eastAsia"/>
          <w:lang w:eastAsia="ko-KR"/>
        </w:rPr>
        <w:t xml:space="preserve"> and UE-triggered OD-SSB</w:t>
      </w:r>
    </w:p>
    <w:p w14:paraId="68359192" w14:textId="77777777" w:rsidR="00B9274D" w:rsidRPr="00C951E0" w:rsidRDefault="00B9274D" w:rsidP="00B9274D">
      <w:pPr>
        <w:pStyle w:val="ad"/>
        <w:numPr>
          <w:ilvl w:val="1"/>
          <w:numId w:val="3"/>
        </w:numPr>
        <w:ind w:leftChars="0"/>
        <w:rPr>
          <w:lang w:eastAsia="ko-KR"/>
        </w:rPr>
      </w:pPr>
      <w:r w:rsidRPr="00C951E0">
        <w:rPr>
          <w:lang w:eastAsia="ko-KR"/>
        </w:rPr>
        <w:t>Whether above topic can be studied in RAN4 directly</w:t>
      </w:r>
    </w:p>
    <w:p w14:paraId="6A1E8A6B" w14:textId="77777777" w:rsidR="00B9274D" w:rsidRPr="00495A7D" w:rsidRDefault="00B9274D" w:rsidP="00B9274D">
      <w:pPr>
        <w:pStyle w:val="ad"/>
        <w:numPr>
          <w:ilvl w:val="2"/>
          <w:numId w:val="3"/>
        </w:numPr>
        <w:ind w:leftChars="0"/>
        <w:rPr>
          <w:highlight w:val="red"/>
          <w:lang w:eastAsia="ko-KR"/>
        </w:rPr>
      </w:pPr>
      <w:r w:rsidRPr="00495A7D">
        <w:rPr>
          <w:rFonts w:hint="eastAsia"/>
          <w:highlight w:val="red"/>
          <w:lang w:eastAsia="ko-KR"/>
        </w:rPr>
        <w:t>N</w:t>
      </w:r>
      <w:r w:rsidRPr="00495A7D">
        <w:rPr>
          <w:highlight w:val="red"/>
          <w:lang w:eastAsia="ko-KR"/>
        </w:rPr>
        <w:t>o</w:t>
      </w:r>
      <w:r w:rsidRPr="00495A7D">
        <w:rPr>
          <w:rFonts w:hint="eastAsia"/>
          <w:highlight w:val="red"/>
          <w:lang w:eastAsia="ko-KR"/>
        </w:rPr>
        <w:t xml:space="preserve">t </w:t>
      </w:r>
      <w:r w:rsidRPr="00495A7D">
        <w:rPr>
          <w:highlight w:val="red"/>
          <w:lang w:eastAsia="ko-KR"/>
        </w:rPr>
        <w:t>possible</w:t>
      </w:r>
    </w:p>
    <w:p w14:paraId="30B118CB" w14:textId="77777777" w:rsidR="00B9274D" w:rsidRDefault="00B9274D" w:rsidP="00B9274D">
      <w:pPr>
        <w:pStyle w:val="ad"/>
        <w:numPr>
          <w:ilvl w:val="2"/>
          <w:numId w:val="3"/>
        </w:numPr>
        <w:ind w:leftChars="0"/>
        <w:rPr>
          <w:lang w:eastAsia="ko-KR"/>
        </w:rPr>
      </w:pPr>
      <w:proofErr w:type="gramStart"/>
      <w:r>
        <w:rPr>
          <w:rFonts w:hint="eastAsia"/>
          <w:lang w:eastAsia="ko-KR"/>
        </w:rPr>
        <w:t>All of</w:t>
      </w:r>
      <w:proofErr w:type="gramEnd"/>
      <w:r>
        <w:rPr>
          <w:rFonts w:hint="eastAsia"/>
          <w:lang w:eastAsia="ko-KR"/>
        </w:rPr>
        <w:t xml:space="preserve"> the OD-SSB mechanism is not clear</w:t>
      </w:r>
    </w:p>
    <w:p w14:paraId="1510E922" w14:textId="77777777" w:rsidR="00B9274D" w:rsidRDefault="00B9274D" w:rsidP="00B9274D">
      <w:pPr>
        <w:pStyle w:val="ad"/>
        <w:numPr>
          <w:ilvl w:val="2"/>
          <w:numId w:val="3"/>
        </w:numPr>
        <w:ind w:leftChars="0"/>
        <w:rPr>
          <w:lang w:eastAsia="ko-KR"/>
        </w:rPr>
      </w:pPr>
      <w:r>
        <w:rPr>
          <w:rFonts w:hint="eastAsia"/>
          <w:lang w:eastAsia="ko-KR"/>
        </w:rPr>
        <w:t>Physical design of SSB and/or CSI-RS is not clear</w:t>
      </w:r>
    </w:p>
    <w:p w14:paraId="7336797E" w14:textId="78DEB58C" w:rsidR="00B9274D" w:rsidRDefault="00B9274D" w:rsidP="00B82E87">
      <w:pPr>
        <w:pStyle w:val="ad"/>
        <w:numPr>
          <w:ilvl w:val="2"/>
          <w:numId w:val="3"/>
        </w:numPr>
        <w:ind w:leftChars="0"/>
        <w:rPr>
          <w:lang w:eastAsia="ko-KR"/>
        </w:rPr>
      </w:pPr>
      <w:r>
        <w:rPr>
          <w:rFonts w:hint="eastAsia"/>
          <w:lang w:eastAsia="ko-KR"/>
        </w:rPr>
        <w:t>More progress from other WG is needed</w:t>
      </w:r>
    </w:p>
    <w:p w14:paraId="0BDFD82E" w14:textId="77777777" w:rsidR="00B9274D" w:rsidRDefault="00B9274D" w:rsidP="00B9274D">
      <w:pPr>
        <w:pStyle w:val="ad"/>
        <w:numPr>
          <w:ilvl w:val="0"/>
          <w:numId w:val="3"/>
        </w:numPr>
        <w:ind w:leftChars="0"/>
        <w:rPr>
          <w:lang w:eastAsia="ko-KR"/>
        </w:rPr>
      </w:pPr>
      <w:r w:rsidRPr="00BE26EA">
        <w:rPr>
          <w:lang w:eastAsia="ko-KR"/>
        </w:rPr>
        <w:t>Sync signal-less carriers/cells/TRPs</w:t>
      </w:r>
    </w:p>
    <w:p w14:paraId="25750480" w14:textId="77777777" w:rsidR="00B9274D" w:rsidRDefault="00B9274D" w:rsidP="00B9274D">
      <w:pPr>
        <w:pStyle w:val="ad"/>
        <w:numPr>
          <w:ilvl w:val="1"/>
          <w:numId w:val="3"/>
        </w:numPr>
        <w:ind w:leftChars="0"/>
        <w:rPr>
          <w:lang w:eastAsia="ko-KR"/>
        </w:rPr>
      </w:pPr>
      <w:r>
        <w:rPr>
          <w:rFonts w:hint="eastAsia"/>
          <w:lang w:eastAsia="ko-KR"/>
        </w:rPr>
        <w:t>Impact</w:t>
      </w:r>
    </w:p>
    <w:p w14:paraId="153A674A" w14:textId="77777777" w:rsidR="00B9274D" w:rsidRDefault="00B9274D" w:rsidP="00B9274D">
      <w:pPr>
        <w:pStyle w:val="ad"/>
        <w:numPr>
          <w:ilvl w:val="2"/>
          <w:numId w:val="3"/>
        </w:numPr>
        <w:ind w:leftChars="0"/>
        <w:rPr>
          <w:lang w:eastAsia="ko-KR"/>
        </w:rPr>
      </w:pPr>
      <w:r>
        <w:rPr>
          <w:rFonts w:hint="eastAsia"/>
          <w:lang w:eastAsia="ko-KR"/>
        </w:rPr>
        <w:t xml:space="preserve">At least for </w:t>
      </w:r>
      <w:r w:rsidRPr="006A719C">
        <w:rPr>
          <w:lang w:eastAsia="ko-KR"/>
        </w:rPr>
        <w:t>intra-band and collocated inter-band multi-carrier/cell/TRPs</w:t>
      </w:r>
    </w:p>
    <w:p w14:paraId="7C992B9D" w14:textId="77777777" w:rsidR="00B9274D" w:rsidRDefault="00B9274D" w:rsidP="00B9274D">
      <w:pPr>
        <w:pStyle w:val="ad"/>
        <w:numPr>
          <w:ilvl w:val="2"/>
          <w:numId w:val="3"/>
        </w:numPr>
        <w:ind w:leftChars="0"/>
        <w:rPr>
          <w:lang w:eastAsia="ko-KR"/>
        </w:rPr>
      </w:pPr>
      <w:r>
        <w:rPr>
          <w:rFonts w:hint="eastAsia"/>
          <w:lang w:eastAsia="ko-KR"/>
        </w:rPr>
        <w:t xml:space="preserve">Extension to additional deployments and </w:t>
      </w:r>
      <w:r>
        <w:rPr>
          <w:lang w:eastAsia="ko-KR"/>
        </w:rPr>
        <w:t>scenarios</w:t>
      </w:r>
    </w:p>
    <w:p w14:paraId="1B2B2CE9" w14:textId="77777777" w:rsidR="00B9274D" w:rsidRDefault="00B9274D" w:rsidP="00B9274D">
      <w:pPr>
        <w:pStyle w:val="ad"/>
        <w:numPr>
          <w:ilvl w:val="1"/>
          <w:numId w:val="3"/>
        </w:numPr>
        <w:ind w:leftChars="0"/>
        <w:rPr>
          <w:lang w:eastAsia="ko-KR"/>
        </w:rPr>
      </w:pPr>
      <w:r w:rsidRPr="00C951E0">
        <w:rPr>
          <w:lang w:eastAsia="ko-KR"/>
        </w:rPr>
        <w:t>Whether above topic can be studied in RAN4 directly</w:t>
      </w:r>
    </w:p>
    <w:p w14:paraId="62669852" w14:textId="77777777" w:rsidR="00B9274D" w:rsidRPr="00495A7D" w:rsidRDefault="00B9274D" w:rsidP="00B9274D">
      <w:pPr>
        <w:pStyle w:val="ad"/>
        <w:numPr>
          <w:ilvl w:val="2"/>
          <w:numId w:val="3"/>
        </w:numPr>
        <w:ind w:leftChars="0"/>
        <w:rPr>
          <w:highlight w:val="green"/>
          <w:lang w:eastAsia="ko-KR"/>
        </w:rPr>
      </w:pPr>
      <w:r w:rsidRPr="00495A7D">
        <w:rPr>
          <w:rFonts w:hint="eastAsia"/>
          <w:highlight w:val="green"/>
          <w:lang w:eastAsia="ko-KR"/>
        </w:rPr>
        <w:t>Possible</w:t>
      </w:r>
    </w:p>
    <w:p w14:paraId="19B384D7" w14:textId="5D2C29C7" w:rsidR="00B9274D" w:rsidRPr="009F6AE9" w:rsidRDefault="00B9274D" w:rsidP="008F18AC">
      <w:pPr>
        <w:pStyle w:val="ad"/>
        <w:numPr>
          <w:ilvl w:val="2"/>
          <w:numId w:val="3"/>
        </w:numPr>
        <w:ind w:leftChars="0"/>
        <w:rPr>
          <w:lang w:eastAsia="ko-KR"/>
        </w:rPr>
      </w:pPr>
      <w:r>
        <w:rPr>
          <w:rFonts w:hint="eastAsia"/>
          <w:lang w:eastAsia="ko-KR"/>
        </w:rPr>
        <w:t xml:space="preserve">At least for </w:t>
      </w:r>
      <w:r w:rsidRPr="006A719C">
        <w:rPr>
          <w:lang w:eastAsia="ko-KR"/>
        </w:rPr>
        <w:t>intra-band and collocated inter-band multi-carrier/cell/TRPs</w:t>
      </w:r>
      <w:r>
        <w:rPr>
          <w:rFonts w:hint="eastAsia"/>
          <w:lang w:eastAsia="ko-KR"/>
        </w:rPr>
        <w:t xml:space="preserve"> can be studied, since this condition has </w:t>
      </w:r>
      <w:r>
        <w:rPr>
          <w:lang w:eastAsia="ko-KR"/>
        </w:rPr>
        <w:t>already</w:t>
      </w:r>
      <w:r>
        <w:rPr>
          <w:rFonts w:hint="eastAsia"/>
          <w:lang w:eastAsia="ko-KR"/>
        </w:rPr>
        <w:t xml:space="preserve"> been supported in 5G</w:t>
      </w:r>
    </w:p>
    <w:p w14:paraId="260321F4" w14:textId="29B7E3C1" w:rsidR="00B9274D" w:rsidRDefault="00B9274D" w:rsidP="00230731">
      <w:pPr>
        <w:pStyle w:val="a0"/>
        <w:jc w:val="both"/>
        <w:rPr>
          <w:lang w:eastAsia="ko-KR"/>
        </w:rPr>
      </w:pPr>
      <w:r>
        <w:rPr>
          <w:rFonts w:hint="eastAsia"/>
          <w:lang w:eastAsia="ko-KR"/>
        </w:rPr>
        <w:t>I</w:t>
      </w:r>
      <w:r w:rsidRPr="007A4A8E">
        <w:rPr>
          <w:lang w:eastAsia="ko-KR"/>
        </w:rPr>
        <w:t xml:space="preserve">n conclusion, since there is currently no stable agreement on 6G energy efficiency, most of the related </w:t>
      </w:r>
      <w:r>
        <w:rPr>
          <w:rFonts w:hint="eastAsia"/>
          <w:lang w:eastAsia="ko-KR"/>
        </w:rPr>
        <w:t>topics</w:t>
      </w:r>
      <w:r w:rsidRPr="007A4A8E">
        <w:rPr>
          <w:lang w:eastAsia="ko-KR"/>
        </w:rPr>
        <w:t xml:space="preserve"> should be deprioritized</w:t>
      </w:r>
      <w:r>
        <w:rPr>
          <w:rFonts w:hint="eastAsia"/>
          <w:lang w:eastAsia="ko-KR"/>
        </w:rPr>
        <w:t xml:space="preserve"> except </w:t>
      </w:r>
      <w:r w:rsidRPr="00C102EE">
        <w:rPr>
          <w:lang w:eastAsia="ko-KR"/>
        </w:rPr>
        <w:t>UE type/state based RRM relaxation</w:t>
      </w:r>
      <w:r>
        <w:rPr>
          <w:rFonts w:hint="eastAsia"/>
          <w:lang w:eastAsia="ko-KR"/>
        </w:rPr>
        <w:t xml:space="preserve"> and SSB-less cell, whose principle has already been adopted in 5G</w:t>
      </w:r>
      <w:r w:rsidRPr="007A4A8E">
        <w:rPr>
          <w:lang w:eastAsia="ko-KR"/>
        </w:rPr>
        <w:t xml:space="preserve">. </w:t>
      </w:r>
      <w:r>
        <w:rPr>
          <w:rFonts w:hint="eastAsia"/>
          <w:lang w:eastAsia="ko-KR"/>
        </w:rPr>
        <w:t>T</w:t>
      </w:r>
      <w:r w:rsidRPr="007A4A8E">
        <w:rPr>
          <w:lang w:eastAsia="ko-KR"/>
        </w:rPr>
        <w:t xml:space="preserve">he study on </w:t>
      </w:r>
      <w:r>
        <w:rPr>
          <w:rFonts w:hint="eastAsia"/>
          <w:lang w:eastAsia="ko-KR"/>
        </w:rPr>
        <w:t xml:space="preserve">RRM relaxation and </w:t>
      </w:r>
      <w:r w:rsidRPr="007A4A8E">
        <w:rPr>
          <w:lang w:eastAsia="ko-KR"/>
        </w:rPr>
        <w:t>SSB-less cells appears to align closely with the current 5G specifications, so it may be feasible to proceed directly in RAN4</w:t>
      </w:r>
      <w:r>
        <w:rPr>
          <w:rFonts w:hint="eastAsia"/>
          <w:lang w:eastAsia="ko-KR"/>
        </w:rPr>
        <w:t>.</w:t>
      </w:r>
    </w:p>
    <w:p w14:paraId="613A4190" w14:textId="7B7083A1" w:rsidR="00B9274D" w:rsidRDefault="00B9274D" w:rsidP="00B9274D">
      <w:pPr>
        <w:pStyle w:val="a0"/>
        <w:numPr>
          <w:ilvl w:val="0"/>
          <w:numId w:val="31"/>
        </w:numPr>
        <w:rPr>
          <w:b/>
          <w:bCs/>
          <w:i/>
          <w:iCs/>
          <w:lang w:eastAsia="ko-KR"/>
        </w:rPr>
      </w:pPr>
      <w:r w:rsidRPr="006978FD">
        <w:rPr>
          <w:rFonts w:hint="eastAsia"/>
          <w:b/>
          <w:bCs/>
          <w:i/>
          <w:iCs/>
          <w:lang w:eastAsia="ko-KR"/>
        </w:rPr>
        <w:t>P</w:t>
      </w:r>
      <w:r w:rsidRPr="006978FD">
        <w:rPr>
          <w:b/>
          <w:bCs/>
          <w:i/>
          <w:iCs/>
          <w:lang w:eastAsia="ko-KR"/>
        </w:rPr>
        <w:t xml:space="preserve">roposal </w:t>
      </w:r>
      <w:r w:rsidR="00ED2DE7">
        <w:rPr>
          <w:rFonts w:hint="eastAsia"/>
          <w:b/>
          <w:bCs/>
          <w:i/>
          <w:iCs/>
          <w:lang w:eastAsia="ko-KR"/>
        </w:rPr>
        <w:t>17</w:t>
      </w:r>
      <w:r w:rsidRPr="006978FD">
        <w:rPr>
          <w:b/>
          <w:bCs/>
          <w:i/>
          <w:iCs/>
          <w:lang w:eastAsia="ko-KR"/>
        </w:rPr>
        <w:t xml:space="preserve">: </w:t>
      </w:r>
      <w:r w:rsidRPr="00FD650D">
        <w:rPr>
          <w:lang w:eastAsia="ko-KR"/>
        </w:rPr>
        <w:t xml:space="preserve">RAN4 </w:t>
      </w:r>
      <w:r w:rsidRPr="00FD650D">
        <w:rPr>
          <w:rFonts w:hint="eastAsia"/>
          <w:lang w:eastAsia="ko-KR"/>
        </w:rPr>
        <w:t xml:space="preserve">to prioritize </w:t>
      </w:r>
      <w:r w:rsidRPr="00FD650D">
        <w:rPr>
          <w:lang w:eastAsia="ko-KR"/>
        </w:rPr>
        <w:t>UE type/state based RRM relaxation</w:t>
      </w:r>
      <w:r w:rsidRPr="00FD650D">
        <w:rPr>
          <w:rFonts w:hint="eastAsia"/>
          <w:lang w:eastAsia="ko-KR"/>
        </w:rPr>
        <w:t xml:space="preserve"> and SSB-less Cell for RRM related energy efficiency</w:t>
      </w:r>
      <w:r w:rsidR="0013571C" w:rsidRPr="00FD650D">
        <w:rPr>
          <w:rFonts w:hint="eastAsia"/>
          <w:lang w:eastAsia="ko-KR"/>
        </w:rPr>
        <w:t>, and deprioritize other issues</w:t>
      </w:r>
    </w:p>
    <w:p w14:paraId="16714170" w14:textId="2676A8A2" w:rsidR="0013571C" w:rsidRPr="00FD650D" w:rsidRDefault="0013571C" w:rsidP="00FD650D">
      <w:pPr>
        <w:pStyle w:val="a0"/>
        <w:numPr>
          <w:ilvl w:val="0"/>
          <w:numId w:val="31"/>
        </w:numPr>
        <w:rPr>
          <w:b/>
          <w:bCs/>
          <w:i/>
          <w:iCs/>
          <w:lang w:eastAsia="ko-KR"/>
        </w:rPr>
      </w:pPr>
      <w:r w:rsidRPr="00FD650D">
        <w:rPr>
          <w:b/>
          <w:bCs/>
          <w:i/>
          <w:iCs/>
          <w:lang w:eastAsia="ko-KR"/>
        </w:rPr>
        <w:t xml:space="preserve">Proposal </w:t>
      </w:r>
      <w:r w:rsidR="00ED2DE7">
        <w:rPr>
          <w:rFonts w:hint="eastAsia"/>
          <w:b/>
          <w:bCs/>
          <w:i/>
          <w:iCs/>
          <w:lang w:eastAsia="ko-KR"/>
        </w:rPr>
        <w:t>18</w:t>
      </w:r>
      <w:r w:rsidRPr="00FD650D">
        <w:rPr>
          <w:b/>
          <w:bCs/>
          <w:i/>
          <w:iCs/>
          <w:lang w:eastAsia="ko-KR"/>
        </w:rPr>
        <w:t xml:space="preserve">: </w:t>
      </w:r>
      <w:r w:rsidRPr="00FD650D">
        <w:rPr>
          <w:lang w:eastAsia="ko-KR"/>
        </w:rPr>
        <w:t xml:space="preserve">RAN4 to set </w:t>
      </w:r>
      <w:proofErr w:type="gramStart"/>
      <w:r w:rsidRPr="00FD650D">
        <w:rPr>
          <w:lang w:eastAsia="ko-KR"/>
        </w:rPr>
        <w:t>check-point</w:t>
      </w:r>
      <w:proofErr w:type="gramEnd"/>
      <w:r w:rsidRPr="00FD650D">
        <w:rPr>
          <w:lang w:eastAsia="ko-KR"/>
        </w:rPr>
        <w:t xml:space="preserve"> in 2Q 2026 to discuss whether there are any RAN4 issues </w:t>
      </w:r>
      <w:r w:rsidRPr="00FD650D">
        <w:rPr>
          <w:rFonts w:hint="eastAsia"/>
          <w:lang w:eastAsia="ko-KR"/>
        </w:rPr>
        <w:t xml:space="preserve">for RRM </w:t>
      </w:r>
      <w:r w:rsidRPr="00FD650D">
        <w:rPr>
          <w:lang w:eastAsia="ko-KR"/>
        </w:rPr>
        <w:t xml:space="preserve">related </w:t>
      </w:r>
      <w:r w:rsidRPr="00FD650D">
        <w:rPr>
          <w:rFonts w:hint="eastAsia"/>
          <w:lang w:eastAsia="ko-KR"/>
        </w:rPr>
        <w:t>energy efficiency</w:t>
      </w:r>
      <w:r w:rsidRPr="00FD650D">
        <w:rPr>
          <w:lang w:eastAsia="ko-KR"/>
        </w:rPr>
        <w:t xml:space="preserve"> after sufficient progress in RAN1.</w:t>
      </w:r>
    </w:p>
    <w:p w14:paraId="603C0593" w14:textId="77777777" w:rsidR="00110513" w:rsidRDefault="00110513" w:rsidP="00110513">
      <w:pPr>
        <w:rPr>
          <w:color w:val="000000" w:themeColor="text1"/>
          <w:lang w:eastAsia="ko-KR"/>
        </w:rPr>
      </w:pPr>
    </w:p>
    <w:p w14:paraId="58734A55" w14:textId="2F0E9FFF" w:rsidR="00110513" w:rsidRDefault="00110513" w:rsidP="00110513">
      <w:pPr>
        <w:pStyle w:val="20"/>
        <w:rPr>
          <w:lang w:val="en-US" w:eastAsia="ko-KR"/>
        </w:rPr>
      </w:pPr>
      <w:r>
        <w:rPr>
          <w:rFonts w:hint="eastAsia"/>
          <w:lang w:val="en-US" w:eastAsia="ko-KR"/>
        </w:rPr>
        <w:t xml:space="preserve">Spectrum aggregation </w:t>
      </w:r>
      <w:proofErr w:type="gramStart"/>
      <w:r>
        <w:rPr>
          <w:rFonts w:hint="eastAsia"/>
          <w:lang w:val="en-US" w:eastAsia="ko-KR"/>
        </w:rPr>
        <w:t>related</w:t>
      </w:r>
      <w:proofErr w:type="gramEnd"/>
      <w:r>
        <w:rPr>
          <w:rFonts w:hint="eastAsia"/>
          <w:lang w:val="en-US" w:eastAsia="ko-KR"/>
        </w:rPr>
        <w:t xml:space="preserve"> RRM</w:t>
      </w:r>
    </w:p>
    <w:p w14:paraId="3F23B8BF" w14:textId="664A7EA0" w:rsidR="00110513" w:rsidRDefault="00893ACB" w:rsidP="00F82882">
      <w:pPr>
        <w:pStyle w:val="a0"/>
        <w:jc w:val="both"/>
        <w:rPr>
          <w:color w:val="000000" w:themeColor="text1"/>
          <w:lang w:eastAsia="ko-KR"/>
        </w:rPr>
      </w:pPr>
      <w:r>
        <w:rPr>
          <w:rFonts w:hint="eastAsia"/>
          <w:color w:val="000000" w:themeColor="text1"/>
          <w:lang w:eastAsia="ko-KR"/>
        </w:rPr>
        <w:t xml:space="preserve">For spectrum aggregation related RRM, following proposals were submitted in the last RAN4 meeting. </w:t>
      </w:r>
      <w:r>
        <w:rPr>
          <w:color w:val="000000" w:themeColor="text1"/>
          <w:lang w:eastAsia="ko-KR"/>
        </w:rPr>
        <w:t>A</w:t>
      </w:r>
      <w:r>
        <w:rPr>
          <w:rFonts w:hint="eastAsia"/>
          <w:color w:val="000000" w:themeColor="text1"/>
          <w:lang w:eastAsia="ko-KR"/>
        </w:rPr>
        <w:t>s mentioned in the summary below, some of issues can be starts directly in RAN4 RRM without other WG, and f</w:t>
      </w:r>
      <w:r w:rsidRPr="00893ACB">
        <w:rPr>
          <w:color w:val="000000" w:themeColor="text1"/>
          <w:lang w:eastAsia="ko-KR"/>
        </w:rPr>
        <w:t>or some issues, further progress in discussions from other WGs is still needed.</w:t>
      </w:r>
      <w:r>
        <w:rPr>
          <w:rFonts w:hint="eastAsia"/>
          <w:color w:val="000000" w:themeColor="text1"/>
          <w:lang w:eastAsia="ko-KR"/>
        </w:rPr>
        <w:t xml:space="preserve"> </w:t>
      </w:r>
    </w:p>
    <w:tbl>
      <w:tblPr>
        <w:tblStyle w:val="a9"/>
        <w:tblW w:w="0" w:type="auto"/>
        <w:tblLook w:val="04A0" w:firstRow="1" w:lastRow="0" w:firstColumn="1" w:lastColumn="0" w:noHBand="0" w:noVBand="1"/>
      </w:tblPr>
      <w:tblGrid>
        <w:gridCol w:w="9855"/>
      </w:tblGrid>
      <w:tr w:rsidR="00DE2849" w14:paraId="55D3F9EF" w14:textId="77777777" w:rsidTr="00DE2849">
        <w:tc>
          <w:tcPr>
            <w:tcW w:w="9855" w:type="dxa"/>
          </w:tcPr>
          <w:p w14:paraId="6D9A3998" w14:textId="77777777" w:rsidR="00DE2849" w:rsidRDefault="00DE2849" w:rsidP="00110513">
            <w:pPr>
              <w:rPr>
                <w:color w:val="000000" w:themeColor="text1"/>
                <w:lang w:eastAsia="ko-KR"/>
              </w:rPr>
            </w:pPr>
            <w:r>
              <w:rPr>
                <w:rFonts w:hint="eastAsia"/>
                <w:color w:val="000000" w:themeColor="text1"/>
                <w:lang w:eastAsia="ko-KR"/>
              </w:rPr>
              <w:t>Proposals from RAN4#116bis</w:t>
            </w:r>
          </w:p>
          <w:p w14:paraId="45C5AA2B" w14:textId="255E00D7" w:rsidR="00DE2849" w:rsidRPr="00DE2849" w:rsidRDefault="00DE2849" w:rsidP="00DE2849">
            <w:pPr>
              <w:pStyle w:val="ad"/>
              <w:numPr>
                <w:ilvl w:val="0"/>
                <w:numId w:val="3"/>
              </w:numPr>
              <w:ind w:leftChars="0" w:left="360"/>
              <w:rPr>
                <w:color w:val="000000" w:themeColor="text1"/>
                <w:lang w:eastAsia="ko-KR"/>
              </w:rPr>
            </w:pPr>
            <w:r w:rsidRPr="00DE2849">
              <w:rPr>
                <w:color w:val="000000" w:themeColor="text1"/>
                <w:lang w:eastAsia="ko-KR"/>
              </w:rPr>
              <w:t>RAN4 to identify which of the following topics can be starts directly in RAN4 RRM with less RAN1/2 and RAN4 RF session dependency:</w:t>
            </w:r>
          </w:p>
          <w:p w14:paraId="4B1E06B7" w14:textId="5FABCBA8" w:rsidR="00DE2849" w:rsidRPr="00DE2849" w:rsidRDefault="00DE2849" w:rsidP="00DE2849">
            <w:pPr>
              <w:pStyle w:val="ad"/>
              <w:numPr>
                <w:ilvl w:val="1"/>
                <w:numId w:val="3"/>
              </w:numPr>
              <w:overflowPunct w:val="0"/>
              <w:autoSpaceDE w:val="0"/>
              <w:autoSpaceDN w:val="0"/>
              <w:adjustRightInd w:val="0"/>
              <w:ind w:leftChars="0" w:left="1080"/>
              <w:textAlignment w:val="baseline"/>
              <w:rPr>
                <w:rFonts w:eastAsia="SimSun"/>
                <w:bCs/>
                <w:iCs/>
              </w:rPr>
            </w:pPr>
            <w:r w:rsidRPr="00DE2849">
              <w:rPr>
                <w:rFonts w:eastAsia="SimSun"/>
                <w:bCs/>
                <w:iCs/>
              </w:rPr>
              <w:t>SCell activation/deactivation, deactivated SCell measurement, fast carrier setup based on 6G UE implementations (</w:t>
            </w:r>
            <w:proofErr w:type="gramStart"/>
            <w:r w:rsidRPr="00DE2849">
              <w:rPr>
                <w:rFonts w:eastAsia="SimSun"/>
                <w:bCs/>
                <w:iCs/>
              </w:rPr>
              <w:t>MTK(</w:t>
            </w:r>
            <w:proofErr w:type="gramEnd"/>
            <w:r w:rsidRPr="00DE2849">
              <w:rPr>
                <w:rFonts w:eastAsia="SimSun"/>
                <w:bCs/>
                <w:iCs/>
              </w:rPr>
              <w:t>SCell activation), QC, vivo(activation), Ericsson, Nokia)</w:t>
            </w:r>
          </w:p>
          <w:p w14:paraId="59F4852D" w14:textId="0869A23C" w:rsidR="00DE2849" w:rsidRPr="00DE2849" w:rsidRDefault="00DE2849" w:rsidP="00DE2849">
            <w:pPr>
              <w:pStyle w:val="ad"/>
              <w:numPr>
                <w:ilvl w:val="1"/>
                <w:numId w:val="3"/>
              </w:numPr>
              <w:overflowPunct w:val="0"/>
              <w:autoSpaceDE w:val="0"/>
              <w:autoSpaceDN w:val="0"/>
              <w:adjustRightInd w:val="0"/>
              <w:ind w:leftChars="0" w:left="1080"/>
              <w:textAlignment w:val="baseline"/>
              <w:rPr>
                <w:rFonts w:eastAsia="SimSun"/>
                <w:bCs/>
                <w:iCs/>
              </w:rPr>
            </w:pPr>
            <w:r w:rsidRPr="00DE2849">
              <w:rPr>
                <w:rFonts w:eastAsia="SimSun"/>
                <w:bCs/>
                <w:iCs/>
              </w:rPr>
              <w:t>RRM conditions and requirements for Single Cell Multi-Carriers (MTK, vivo, Samsung, OPPO)</w:t>
            </w:r>
          </w:p>
          <w:p w14:paraId="14A6025E" w14:textId="57F3A825" w:rsidR="00DE2849" w:rsidRPr="00DE2849" w:rsidRDefault="00DE2849" w:rsidP="00DE2849">
            <w:pPr>
              <w:pStyle w:val="ad"/>
              <w:numPr>
                <w:ilvl w:val="1"/>
                <w:numId w:val="3"/>
              </w:numPr>
              <w:overflowPunct w:val="0"/>
              <w:autoSpaceDE w:val="0"/>
              <w:autoSpaceDN w:val="0"/>
              <w:adjustRightInd w:val="0"/>
              <w:ind w:leftChars="0" w:left="1080"/>
              <w:textAlignment w:val="baseline"/>
              <w:rPr>
                <w:rFonts w:eastAsia="SimSun"/>
                <w:bCs/>
                <w:iCs/>
              </w:rPr>
            </w:pPr>
            <w:r w:rsidRPr="00DE2849">
              <w:rPr>
                <w:rFonts w:eastAsia="SimSun"/>
                <w:bCs/>
                <w:iCs/>
              </w:rPr>
              <w:t>RRM impacts of DL and UL decoupling (Samsung, Ericsson)</w:t>
            </w:r>
          </w:p>
          <w:p w14:paraId="3FB57CA8" w14:textId="211CB905" w:rsidR="00DE2849" w:rsidRPr="00DE2849" w:rsidRDefault="00DE2849" w:rsidP="00DE2849">
            <w:pPr>
              <w:pStyle w:val="ad"/>
              <w:numPr>
                <w:ilvl w:val="1"/>
                <w:numId w:val="3"/>
              </w:numPr>
              <w:overflowPunct w:val="0"/>
              <w:autoSpaceDE w:val="0"/>
              <w:autoSpaceDN w:val="0"/>
              <w:adjustRightInd w:val="0"/>
              <w:ind w:leftChars="0" w:left="1080"/>
              <w:textAlignment w:val="baseline"/>
              <w:rPr>
                <w:rFonts w:eastAsia="SimSun"/>
                <w:bCs/>
                <w:iCs/>
              </w:rPr>
            </w:pPr>
            <w:r w:rsidRPr="00DE2849">
              <w:rPr>
                <w:rFonts w:eastAsia="SimSun"/>
                <w:bCs/>
                <w:iCs/>
              </w:rPr>
              <w:lastRenderedPageBreak/>
              <w:t>Carrier switch enhancements for UL and DL (MTK)</w:t>
            </w:r>
          </w:p>
          <w:p w14:paraId="307C0ED3" w14:textId="2C932FDD" w:rsidR="00DE2849" w:rsidRPr="00DE2849" w:rsidRDefault="00DE2849" w:rsidP="00DE2849">
            <w:pPr>
              <w:pStyle w:val="ad"/>
              <w:numPr>
                <w:ilvl w:val="1"/>
                <w:numId w:val="3"/>
              </w:numPr>
              <w:overflowPunct w:val="0"/>
              <w:autoSpaceDE w:val="0"/>
              <w:autoSpaceDN w:val="0"/>
              <w:adjustRightInd w:val="0"/>
              <w:ind w:leftChars="0" w:left="1080"/>
              <w:textAlignment w:val="baseline"/>
              <w:rPr>
                <w:rFonts w:eastAsia="SimSun"/>
                <w:bCs/>
                <w:iCs/>
              </w:rPr>
            </w:pPr>
            <w:r w:rsidRPr="00DE2849">
              <w:rPr>
                <w:rFonts w:eastAsia="SimSun"/>
                <w:bCs/>
                <w:iCs/>
              </w:rPr>
              <w:t>RRM impacts of realistic SCS for spectrum (Samsung)</w:t>
            </w:r>
          </w:p>
          <w:p w14:paraId="22518DAB" w14:textId="053CBA4E" w:rsidR="00DE2849" w:rsidRPr="00DE2849" w:rsidRDefault="00DE2849" w:rsidP="00DE2849">
            <w:pPr>
              <w:pStyle w:val="ad"/>
              <w:numPr>
                <w:ilvl w:val="1"/>
                <w:numId w:val="3"/>
              </w:numPr>
              <w:overflowPunct w:val="0"/>
              <w:autoSpaceDE w:val="0"/>
              <w:autoSpaceDN w:val="0"/>
              <w:adjustRightInd w:val="0"/>
              <w:ind w:leftChars="0" w:left="1080"/>
              <w:textAlignment w:val="baseline"/>
              <w:rPr>
                <w:rFonts w:eastAsia="SimSun"/>
                <w:bCs/>
                <w:iCs/>
              </w:rPr>
            </w:pPr>
            <w:r w:rsidRPr="00DE2849">
              <w:rPr>
                <w:rFonts w:eastAsia="SimSun"/>
                <w:bCs/>
                <w:iCs/>
              </w:rPr>
              <w:t>relaxation of the requirement on timing alignment between carriers (Ericsson)</w:t>
            </w:r>
          </w:p>
          <w:p w14:paraId="245E6EF9" w14:textId="4935C42F" w:rsidR="00DE2849" w:rsidRDefault="00DE2849" w:rsidP="00DE2849">
            <w:pPr>
              <w:pStyle w:val="ad"/>
              <w:numPr>
                <w:ilvl w:val="1"/>
                <w:numId w:val="3"/>
              </w:numPr>
              <w:overflowPunct w:val="0"/>
              <w:autoSpaceDE w:val="0"/>
              <w:autoSpaceDN w:val="0"/>
              <w:adjustRightInd w:val="0"/>
              <w:ind w:leftChars="0" w:left="1080"/>
              <w:textAlignment w:val="baseline"/>
              <w:rPr>
                <w:color w:val="000000" w:themeColor="text1"/>
                <w:lang w:eastAsia="ko-KR"/>
              </w:rPr>
            </w:pPr>
            <w:r w:rsidRPr="00DE2849">
              <w:rPr>
                <w:rFonts w:eastAsia="SimSun"/>
                <w:bCs/>
                <w:iCs/>
              </w:rPr>
              <w:t>RRM for MRSS</w:t>
            </w:r>
            <w:r w:rsidRPr="00DE2849">
              <w:rPr>
                <w:color w:val="000000" w:themeColor="text1"/>
                <w:lang w:eastAsia="ko-KR"/>
              </w:rPr>
              <w:t xml:space="preserve"> (Samsung)</w:t>
            </w:r>
          </w:p>
        </w:tc>
      </w:tr>
    </w:tbl>
    <w:p w14:paraId="57AAD718" w14:textId="08720318" w:rsidR="00CF1E54" w:rsidRPr="00471D99" w:rsidRDefault="00CF1E54" w:rsidP="00F82882">
      <w:pPr>
        <w:pStyle w:val="a0"/>
        <w:jc w:val="both"/>
        <w:rPr>
          <w:lang w:eastAsia="ko-KR"/>
        </w:rPr>
      </w:pPr>
      <w:r w:rsidRPr="00471D99">
        <w:rPr>
          <w:rFonts w:hint="eastAsia"/>
          <w:lang w:eastAsia="ko-KR"/>
        </w:rPr>
        <w:lastRenderedPageBreak/>
        <w:t>In every Release in 5G NR, v</w:t>
      </w:r>
      <w:r w:rsidRPr="00471D99">
        <w:rPr>
          <w:lang w:eastAsia="ko-KR"/>
        </w:rPr>
        <w:t xml:space="preserve">arious SCell activation scenarios, considering different UE capability configurations, have been evaluated, and enhancement </w:t>
      </w:r>
      <w:r w:rsidRPr="00471D99">
        <w:rPr>
          <w:rFonts w:hint="eastAsia"/>
          <w:lang w:eastAsia="ko-KR"/>
        </w:rPr>
        <w:t>approaches</w:t>
      </w:r>
      <w:r w:rsidRPr="00471D99">
        <w:rPr>
          <w:lang w:eastAsia="ko-KR"/>
        </w:rPr>
        <w:t xml:space="preserve"> to reduce </w:t>
      </w:r>
      <w:r w:rsidRPr="00471D99">
        <w:rPr>
          <w:rFonts w:hint="eastAsia"/>
          <w:lang w:eastAsia="ko-KR"/>
        </w:rPr>
        <w:t xml:space="preserve">SCell </w:t>
      </w:r>
      <w:r w:rsidRPr="00471D99">
        <w:rPr>
          <w:lang w:eastAsia="ko-KR"/>
        </w:rPr>
        <w:t>activation delay have been proposed and defined</w:t>
      </w:r>
      <w:r w:rsidR="00471D99" w:rsidRPr="00471D99">
        <w:rPr>
          <w:rFonts w:hint="eastAsia"/>
          <w:lang w:eastAsia="ko-KR"/>
        </w:rPr>
        <w:t xml:space="preserve"> in RAN4</w:t>
      </w:r>
      <w:r w:rsidRPr="00471D99">
        <w:rPr>
          <w:lang w:eastAsia="ko-KR"/>
        </w:rPr>
        <w:t>.</w:t>
      </w:r>
      <w:r w:rsidR="00471D99" w:rsidRPr="00471D99">
        <w:rPr>
          <w:rFonts w:hint="eastAsia"/>
          <w:lang w:eastAsia="ko-KR"/>
        </w:rPr>
        <w:t xml:space="preserve"> </w:t>
      </w:r>
      <w:r w:rsidR="00471D99" w:rsidRPr="00471D99">
        <w:rPr>
          <w:lang w:eastAsia="ko-KR"/>
        </w:rPr>
        <w:t xml:space="preserve">For 6G, a lean design for SCell activation applicable to all RRC states should be considered based on the approaches </w:t>
      </w:r>
      <w:r w:rsidR="00471D99" w:rsidRPr="00471D99">
        <w:rPr>
          <w:rFonts w:hint="eastAsia"/>
          <w:lang w:eastAsia="ko-KR"/>
        </w:rPr>
        <w:t>proposed and defined</w:t>
      </w:r>
      <w:r w:rsidR="00471D99" w:rsidRPr="00471D99">
        <w:rPr>
          <w:lang w:eastAsia="ko-KR"/>
        </w:rPr>
        <w:t xml:space="preserve"> in 5G.</w:t>
      </w:r>
      <w:r w:rsidR="00471D99" w:rsidRPr="00471D99">
        <w:rPr>
          <w:rFonts w:hint="eastAsia"/>
          <w:lang w:eastAsia="ko-KR"/>
        </w:rPr>
        <w:t xml:space="preserve"> </w:t>
      </w:r>
      <w:r w:rsidRPr="00471D99">
        <w:rPr>
          <w:lang w:eastAsia="ko-KR"/>
        </w:rPr>
        <w:t xml:space="preserve">Furthermore, improvements to mitigate interruptions during the SCell activation procedure should be studied, </w:t>
      </w:r>
      <w:proofErr w:type="gramStart"/>
      <w:r w:rsidRPr="00471D99">
        <w:rPr>
          <w:lang w:eastAsia="ko-KR"/>
        </w:rPr>
        <w:t>taking into account</w:t>
      </w:r>
      <w:proofErr w:type="gramEnd"/>
      <w:r w:rsidRPr="00471D99">
        <w:rPr>
          <w:lang w:eastAsia="ko-KR"/>
        </w:rPr>
        <w:t xml:space="preserve"> practical UE </w:t>
      </w:r>
      <w:proofErr w:type="spellStart"/>
      <w:r w:rsidRPr="00471D99">
        <w:rPr>
          <w:lang w:eastAsia="ko-KR"/>
        </w:rPr>
        <w:t>behavior</w:t>
      </w:r>
      <w:proofErr w:type="spellEnd"/>
      <w:r w:rsidRPr="00471D99">
        <w:rPr>
          <w:lang w:eastAsia="ko-KR"/>
        </w:rPr>
        <w:t xml:space="preserve"> and implementation aspects.</w:t>
      </w:r>
    </w:p>
    <w:p w14:paraId="43101427" w14:textId="31300D1E" w:rsidR="00CF1E54" w:rsidRPr="00471D99" w:rsidRDefault="00471D99" w:rsidP="00471D99">
      <w:pPr>
        <w:pStyle w:val="a0"/>
        <w:numPr>
          <w:ilvl w:val="0"/>
          <w:numId w:val="31"/>
        </w:numPr>
        <w:rPr>
          <w:lang w:eastAsia="ko-KR"/>
        </w:rPr>
      </w:pPr>
      <w:r w:rsidRPr="00471D99">
        <w:rPr>
          <w:rFonts w:hint="eastAsia"/>
          <w:b/>
          <w:bCs/>
          <w:i/>
          <w:iCs/>
          <w:lang w:eastAsia="ko-KR"/>
        </w:rPr>
        <w:t xml:space="preserve">Proposal </w:t>
      </w:r>
      <w:r w:rsidR="00ED2DE7">
        <w:rPr>
          <w:rFonts w:hint="eastAsia"/>
          <w:b/>
          <w:bCs/>
          <w:i/>
          <w:iCs/>
          <w:lang w:eastAsia="ko-KR"/>
        </w:rPr>
        <w:t>19</w:t>
      </w:r>
      <w:r w:rsidRPr="00471D99">
        <w:rPr>
          <w:rFonts w:hint="eastAsia"/>
          <w:lang w:eastAsia="ko-KR"/>
        </w:rPr>
        <w:t xml:space="preserve">: RAN4 to study lean design for SCell activation/deactivation procedure and delay requirements considering proposed and defined in 5G NR, and improvement of </w:t>
      </w:r>
      <w:r w:rsidRPr="00471D99">
        <w:rPr>
          <w:lang w:eastAsia="ko-KR"/>
        </w:rPr>
        <w:t>interruptions during the SCell activation procedure</w:t>
      </w:r>
      <w:r w:rsidRPr="00471D99">
        <w:rPr>
          <w:rFonts w:hint="eastAsia"/>
          <w:lang w:eastAsia="ko-KR"/>
        </w:rPr>
        <w:t xml:space="preserve"> considering </w:t>
      </w:r>
      <w:r w:rsidRPr="00471D99">
        <w:rPr>
          <w:lang w:eastAsia="ko-KR"/>
        </w:rPr>
        <w:t xml:space="preserve">practical UE </w:t>
      </w:r>
      <w:proofErr w:type="spellStart"/>
      <w:r w:rsidRPr="00471D99">
        <w:rPr>
          <w:lang w:eastAsia="ko-KR"/>
        </w:rPr>
        <w:t>behavior</w:t>
      </w:r>
      <w:proofErr w:type="spellEnd"/>
      <w:r w:rsidRPr="00471D99">
        <w:rPr>
          <w:lang w:eastAsia="ko-KR"/>
        </w:rPr>
        <w:t xml:space="preserve"> and implementation aspects</w:t>
      </w:r>
      <w:r w:rsidRPr="00471D99">
        <w:rPr>
          <w:rFonts w:hint="eastAsia"/>
          <w:lang w:eastAsia="ko-KR"/>
        </w:rPr>
        <w:t xml:space="preserve">. </w:t>
      </w:r>
    </w:p>
    <w:p w14:paraId="6C56853F" w14:textId="1521DB84" w:rsidR="00110513" w:rsidRDefault="00C3300D" w:rsidP="00F82882">
      <w:pPr>
        <w:pStyle w:val="a0"/>
        <w:jc w:val="both"/>
        <w:rPr>
          <w:lang w:eastAsia="ko-KR"/>
        </w:rPr>
      </w:pPr>
      <w:r w:rsidRPr="00C3300D">
        <w:rPr>
          <w:lang w:eastAsia="ko-KR"/>
        </w:rPr>
        <w:t>In 6GR, new spectrum aggregation-related features such as single-cell multi-carrier and DL/UL decoupling, could be introduced as listed above</w:t>
      </w:r>
      <w:r w:rsidRPr="00C3300D">
        <w:rPr>
          <w:rFonts w:hint="eastAsia"/>
          <w:lang w:eastAsia="ko-KR"/>
        </w:rPr>
        <w:t xml:space="preserve"> and if these features are introduced, there would be RAN4 RRM issues.</w:t>
      </w:r>
      <w:r w:rsidRPr="00C3300D">
        <w:rPr>
          <w:lang w:eastAsia="ko-KR"/>
        </w:rPr>
        <w:t xml:space="preserve"> However, addressing the RRM issues for these features requires progress in other WGs</w:t>
      </w:r>
      <w:r w:rsidRPr="00C3300D">
        <w:rPr>
          <w:rFonts w:hint="eastAsia"/>
          <w:lang w:eastAsia="ko-KR"/>
        </w:rPr>
        <w:t xml:space="preserve"> and/or RF session</w:t>
      </w:r>
      <w:r w:rsidRPr="00C3300D">
        <w:rPr>
          <w:lang w:eastAsia="ko-KR"/>
        </w:rPr>
        <w:t xml:space="preserve">. Therefore, RAN4 should </w:t>
      </w:r>
      <w:r w:rsidRPr="00C3300D">
        <w:rPr>
          <w:rFonts w:hint="eastAsia"/>
          <w:lang w:eastAsia="ko-KR"/>
        </w:rPr>
        <w:t>set</w:t>
      </w:r>
      <w:r w:rsidRPr="00C3300D">
        <w:rPr>
          <w:lang w:eastAsia="ko-KR"/>
        </w:rPr>
        <w:t xml:space="preserve"> a </w:t>
      </w:r>
      <w:proofErr w:type="gramStart"/>
      <w:r w:rsidRPr="00C3300D">
        <w:rPr>
          <w:lang w:eastAsia="ko-KR"/>
        </w:rPr>
        <w:t>check-point</w:t>
      </w:r>
      <w:proofErr w:type="gramEnd"/>
      <w:r w:rsidRPr="00C3300D">
        <w:rPr>
          <w:lang w:eastAsia="ko-KR"/>
        </w:rPr>
        <w:t xml:space="preserve"> and reconsider </w:t>
      </w:r>
      <w:r w:rsidRPr="00C3300D">
        <w:rPr>
          <w:rFonts w:hint="eastAsia"/>
          <w:lang w:eastAsia="ko-KR"/>
        </w:rPr>
        <w:t>when RAN4 will initiate discussion for these.</w:t>
      </w:r>
    </w:p>
    <w:p w14:paraId="6746CB9D" w14:textId="1B740F91" w:rsidR="00C3300D" w:rsidRPr="00C3300D" w:rsidRDefault="00C3300D" w:rsidP="00C3300D">
      <w:pPr>
        <w:pStyle w:val="a0"/>
        <w:numPr>
          <w:ilvl w:val="0"/>
          <w:numId w:val="31"/>
        </w:numPr>
        <w:rPr>
          <w:lang w:eastAsia="ko-KR"/>
        </w:rPr>
      </w:pPr>
      <w:r w:rsidRPr="00C3300D">
        <w:rPr>
          <w:rFonts w:hint="eastAsia"/>
          <w:b/>
          <w:bCs/>
          <w:i/>
          <w:iCs/>
          <w:lang w:eastAsia="ko-KR"/>
        </w:rPr>
        <w:t xml:space="preserve">Proposal </w:t>
      </w:r>
      <w:r w:rsidR="00ED2DE7">
        <w:rPr>
          <w:rFonts w:hint="eastAsia"/>
          <w:b/>
          <w:bCs/>
          <w:i/>
          <w:iCs/>
          <w:lang w:eastAsia="ko-KR"/>
        </w:rPr>
        <w:t>20</w:t>
      </w:r>
      <w:r>
        <w:rPr>
          <w:rFonts w:hint="eastAsia"/>
          <w:lang w:eastAsia="ko-KR"/>
        </w:rPr>
        <w:t xml:space="preserve">: RAN4 to set </w:t>
      </w:r>
      <w:proofErr w:type="gramStart"/>
      <w:r>
        <w:rPr>
          <w:rFonts w:hint="eastAsia"/>
          <w:lang w:eastAsia="ko-KR"/>
        </w:rPr>
        <w:t>check-point</w:t>
      </w:r>
      <w:proofErr w:type="gramEnd"/>
      <w:r>
        <w:rPr>
          <w:rFonts w:hint="eastAsia"/>
          <w:lang w:eastAsia="ko-KR"/>
        </w:rPr>
        <w:t xml:space="preserve"> to initiate discussion on RRM topics related other WGs such as single cell multi-carrier and DL/UL decoupling.</w:t>
      </w:r>
    </w:p>
    <w:p w14:paraId="44B4C105" w14:textId="7638ED44" w:rsidR="00C3300D" w:rsidRDefault="00C3300D" w:rsidP="00110513">
      <w:pPr>
        <w:rPr>
          <w:color w:val="000000" w:themeColor="text1"/>
          <w:lang w:eastAsia="ko-KR"/>
        </w:rPr>
      </w:pPr>
    </w:p>
    <w:p w14:paraId="1CD0681F" w14:textId="0BC4D4DF" w:rsidR="00110513" w:rsidRDefault="00110513" w:rsidP="00110513">
      <w:pPr>
        <w:pStyle w:val="20"/>
        <w:rPr>
          <w:lang w:val="en-US" w:eastAsia="ko-KR"/>
        </w:rPr>
      </w:pPr>
      <w:r>
        <w:rPr>
          <w:rFonts w:hint="eastAsia"/>
          <w:lang w:val="en-US" w:eastAsia="ko-KR"/>
        </w:rPr>
        <w:t xml:space="preserve">MIMO and </w:t>
      </w:r>
      <w:proofErr w:type="spellStart"/>
      <w:r>
        <w:rPr>
          <w:rFonts w:hint="eastAsia"/>
          <w:lang w:val="en-US" w:eastAsia="ko-KR"/>
        </w:rPr>
        <w:t>mTRP</w:t>
      </w:r>
      <w:proofErr w:type="spellEnd"/>
      <w:r>
        <w:rPr>
          <w:rFonts w:hint="eastAsia"/>
          <w:lang w:val="en-US" w:eastAsia="ko-KR"/>
        </w:rPr>
        <w:t xml:space="preserve"> operation related RRM</w:t>
      </w:r>
    </w:p>
    <w:p w14:paraId="6E0AEBDA" w14:textId="63DA89D8" w:rsidR="00B9274D" w:rsidRDefault="00B9274D" w:rsidP="00B9274D">
      <w:pPr>
        <w:rPr>
          <w:color w:val="000000" w:themeColor="text1"/>
          <w:lang w:eastAsia="ko-KR"/>
        </w:rPr>
      </w:pPr>
      <w:r>
        <w:rPr>
          <w:rFonts w:hint="eastAsia"/>
          <w:color w:val="000000" w:themeColor="text1"/>
          <w:lang w:eastAsia="ko-KR"/>
        </w:rPr>
        <w:t xml:space="preserve">In previous meeting, following </w:t>
      </w:r>
      <w:proofErr w:type="gramStart"/>
      <w:r>
        <w:rPr>
          <w:rFonts w:hint="eastAsia"/>
          <w:color w:val="000000" w:themeColor="text1"/>
          <w:lang w:eastAsia="ko-KR"/>
        </w:rPr>
        <w:t>WF[</w:t>
      </w:r>
      <w:proofErr w:type="gramEnd"/>
      <w:r w:rsidR="00AB09FC">
        <w:rPr>
          <w:rFonts w:hint="eastAsia"/>
          <w:color w:val="000000" w:themeColor="text1"/>
          <w:lang w:eastAsia="ko-KR"/>
        </w:rPr>
        <w:t>1</w:t>
      </w:r>
      <w:r>
        <w:rPr>
          <w:rFonts w:hint="eastAsia"/>
          <w:color w:val="000000" w:themeColor="text1"/>
          <w:lang w:eastAsia="ko-KR"/>
        </w:rPr>
        <w:t>] has been agreed.</w:t>
      </w:r>
    </w:p>
    <w:tbl>
      <w:tblPr>
        <w:tblStyle w:val="a9"/>
        <w:tblW w:w="0" w:type="auto"/>
        <w:tblLook w:val="04A0" w:firstRow="1" w:lastRow="0" w:firstColumn="1" w:lastColumn="0" w:noHBand="0" w:noVBand="1"/>
      </w:tblPr>
      <w:tblGrid>
        <w:gridCol w:w="9855"/>
      </w:tblGrid>
      <w:tr w:rsidR="00B9274D" w14:paraId="7E364914" w14:textId="77777777" w:rsidTr="00DC7945">
        <w:tc>
          <w:tcPr>
            <w:tcW w:w="9855" w:type="dxa"/>
          </w:tcPr>
          <w:p w14:paraId="3407023B" w14:textId="77777777" w:rsidR="00B9274D" w:rsidRPr="00AB09FC" w:rsidRDefault="00B9274D" w:rsidP="00AB09FC">
            <w:pPr>
              <w:overflowPunct w:val="0"/>
              <w:autoSpaceDE w:val="0"/>
              <w:autoSpaceDN w:val="0"/>
              <w:adjustRightInd w:val="0"/>
              <w:textAlignment w:val="baseline"/>
              <w:rPr>
                <w:rFonts w:eastAsia="Times New Roman"/>
                <w:bCs/>
                <w:color w:val="0070C0"/>
                <w:sz w:val="18"/>
                <w:szCs w:val="18"/>
                <w:u w:val="single"/>
                <w:lang w:eastAsia="ko-KR"/>
              </w:rPr>
            </w:pPr>
            <w:r w:rsidRPr="000F08CD">
              <w:rPr>
                <w:rFonts w:eastAsia="Times New Roman"/>
                <w:bCs/>
                <w:color w:val="0070C0"/>
                <w:u w:val="single"/>
                <w:lang w:eastAsia="ko-KR"/>
              </w:rPr>
              <w:t xml:space="preserve">Issue 9: MIMO and </w:t>
            </w:r>
            <w:proofErr w:type="spellStart"/>
            <w:r w:rsidRPr="000F08CD">
              <w:rPr>
                <w:rFonts w:eastAsia="Times New Roman"/>
                <w:bCs/>
                <w:color w:val="0070C0"/>
                <w:u w:val="single"/>
                <w:lang w:eastAsia="ko-KR"/>
              </w:rPr>
              <w:t>mTRP</w:t>
            </w:r>
            <w:proofErr w:type="spellEnd"/>
            <w:r w:rsidRPr="000F08CD">
              <w:rPr>
                <w:rFonts w:eastAsia="Times New Roman"/>
                <w:bCs/>
                <w:color w:val="0070C0"/>
                <w:u w:val="single"/>
                <w:lang w:eastAsia="ko-KR"/>
              </w:rPr>
              <w:t xml:space="preserve"> operation related RRM</w:t>
            </w:r>
          </w:p>
          <w:p w14:paraId="2E2DAE9F" w14:textId="77777777" w:rsidR="00B9274D" w:rsidRPr="00AB09FC" w:rsidRDefault="00B9274D" w:rsidP="00AB09FC">
            <w:pPr>
              <w:widowControl w:val="0"/>
              <w:jc w:val="both"/>
              <w:rPr>
                <w:rFonts w:eastAsia="Times New Roman"/>
                <w:bCs/>
                <w:kern w:val="2"/>
                <w:sz w:val="32"/>
                <w:szCs w:val="32"/>
                <w:lang w:val="en-US" w:eastAsia="ja-JP"/>
              </w:rPr>
            </w:pPr>
            <w:r w:rsidRPr="00AB09FC">
              <w:rPr>
                <w:rFonts w:eastAsia="Times New Roman"/>
                <w:bCs/>
                <w:kern w:val="2"/>
                <w:lang w:val="en-US" w:eastAsia="ja-JP"/>
              </w:rPr>
              <w:t>[Way forward]</w:t>
            </w:r>
          </w:p>
          <w:p w14:paraId="2990CD46" w14:textId="77777777" w:rsidR="00B9274D" w:rsidRPr="00AB09FC" w:rsidRDefault="00B9274D" w:rsidP="00AB09FC">
            <w:pPr>
              <w:numPr>
                <w:ilvl w:val="0"/>
                <w:numId w:val="3"/>
              </w:numPr>
              <w:overflowPunct w:val="0"/>
              <w:autoSpaceDE w:val="0"/>
              <w:autoSpaceDN w:val="0"/>
              <w:adjustRightInd w:val="0"/>
              <w:ind w:left="360"/>
              <w:textAlignment w:val="baseline"/>
              <w:rPr>
                <w:rFonts w:eastAsia="SimSun"/>
                <w:bCs/>
                <w:kern w:val="2"/>
                <w:lang w:val="en-US" w:eastAsia="ja-JP"/>
              </w:rPr>
            </w:pPr>
            <w:r w:rsidRPr="00AB09FC">
              <w:rPr>
                <w:rFonts w:eastAsia="SimSun"/>
                <w:bCs/>
                <w:kern w:val="2"/>
                <w:lang w:val="en-US" w:eastAsia="ja-JP"/>
              </w:rPr>
              <w:t>FFS followings in the RAN4#117 meeting (other sub-topics are not precluded):</w:t>
            </w:r>
          </w:p>
          <w:p w14:paraId="331FC328" w14:textId="77777777" w:rsidR="00B9274D" w:rsidRPr="00AB09FC" w:rsidRDefault="00B9274D" w:rsidP="00AB09FC">
            <w:pPr>
              <w:numPr>
                <w:ilvl w:val="0"/>
                <w:numId w:val="3"/>
              </w:numPr>
              <w:overflowPunct w:val="0"/>
              <w:autoSpaceDE w:val="0"/>
              <w:autoSpaceDN w:val="0"/>
              <w:adjustRightInd w:val="0"/>
              <w:ind w:left="360"/>
              <w:textAlignment w:val="baseline"/>
              <w:rPr>
                <w:rFonts w:eastAsia="SimSun"/>
                <w:bCs/>
                <w:kern w:val="2"/>
                <w:lang w:val="en-US" w:eastAsia="ja-JP"/>
              </w:rPr>
            </w:pPr>
            <w:r w:rsidRPr="00AB09FC">
              <w:rPr>
                <w:rFonts w:eastAsia="SimSun"/>
                <w:bCs/>
                <w:kern w:val="2"/>
                <w:lang w:val="en-US" w:eastAsia="ja-JP"/>
              </w:rPr>
              <w:t>Proposal 1(Apple):</w:t>
            </w:r>
          </w:p>
          <w:p w14:paraId="648EAF5E" w14:textId="77777777" w:rsidR="00B9274D" w:rsidRPr="00AB09FC" w:rsidRDefault="00B9274D" w:rsidP="00AB09FC">
            <w:pPr>
              <w:numPr>
                <w:ilvl w:val="1"/>
                <w:numId w:val="3"/>
              </w:numPr>
              <w:overflowPunct w:val="0"/>
              <w:autoSpaceDE w:val="0"/>
              <w:autoSpaceDN w:val="0"/>
              <w:adjustRightInd w:val="0"/>
              <w:ind w:left="1080"/>
              <w:textAlignment w:val="baseline"/>
              <w:rPr>
                <w:rFonts w:eastAsia="SimSun"/>
                <w:bCs/>
                <w:iCs/>
                <w:kern w:val="2"/>
                <w:lang w:val="en-US" w:eastAsia="ja-JP"/>
              </w:rPr>
            </w:pPr>
            <w:r w:rsidRPr="00AB09FC">
              <w:rPr>
                <w:rFonts w:eastAsia="SimSun"/>
                <w:bCs/>
                <w:iCs/>
                <w:kern w:val="2"/>
                <w:lang w:val="en-US" w:eastAsia="ja-JP"/>
              </w:rPr>
              <w:t xml:space="preserve">study RRM impact from </w:t>
            </w:r>
            <w:proofErr w:type="spellStart"/>
            <w:r w:rsidRPr="00AB09FC">
              <w:rPr>
                <w:rFonts w:eastAsia="SimSun"/>
                <w:bCs/>
                <w:iCs/>
                <w:kern w:val="2"/>
                <w:lang w:val="en-US" w:eastAsia="ja-JP"/>
              </w:rPr>
              <w:t>mTRP</w:t>
            </w:r>
            <w:proofErr w:type="spellEnd"/>
            <w:r w:rsidRPr="00AB09FC">
              <w:rPr>
                <w:rFonts w:eastAsia="SimSun"/>
                <w:bCs/>
                <w:iCs/>
                <w:kern w:val="2"/>
                <w:lang w:val="en-US" w:eastAsia="ja-JP"/>
              </w:rPr>
              <w:t xml:space="preserve"> on different carriers, if supported.  </w:t>
            </w:r>
          </w:p>
          <w:p w14:paraId="50EAA12F" w14:textId="77777777" w:rsidR="00B9274D" w:rsidRPr="00AB09FC" w:rsidRDefault="00B9274D" w:rsidP="00AB09FC">
            <w:pPr>
              <w:numPr>
                <w:ilvl w:val="0"/>
                <w:numId w:val="3"/>
              </w:numPr>
              <w:overflowPunct w:val="0"/>
              <w:autoSpaceDE w:val="0"/>
              <w:autoSpaceDN w:val="0"/>
              <w:adjustRightInd w:val="0"/>
              <w:ind w:left="360"/>
              <w:textAlignment w:val="baseline"/>
              <w:rPr>
                <w:rFonts w:eastAsia="SimSun"/>
                <w:bCs/>
                <w:kern w:val="2"/>
                <w:lang w:val="en-US" w:eastAsia="ja-JP"/>
              </w:rPr>
            </w:pPr>
            <w:r w:rsidRPr="00AB09FC">
              <w:rPr>
                <w:rFonts w:eastAsia="SimSun"/>
                <w:bCs/>
                <w:kern w:val="2"/>
                <w:lang w:val="en-US" w:eastAsia="ja-JP"/>
              </w:rPr>
              <w:t>Proposal 2(Samsung):</w:t>
            </w:r>
          </w:p>
          <w:p w14:paraId="54366176" w14:textId="77777777" w:rsidR="00B9274D" w:rsidRPr="00AB09FC" w:rsidRDefault="00B9274D" w:rsidP="00AB09FC">
            <w:pPr>
              <w:numPr>
                <w:ilvl w:val="1"/>
                <w:numId w:val="3"/>
              </w:numPr>
              <w:overflowPunct w:val="0"/>
              <w:autoSpaceDE w:val="0"/>
              <w:autoSpaceDN w:val="0"/>
              <w:adjustRightInd w:val="0"/>
              <w:ind w:left="1080"/>
              <w:textAlignment w:val="baseline"/>
              <w:rPr>
                <w:rFonts w:eastAsia="SimSun"/>
                <w:bCs/>
                <w:iCs/>
                <w:kern w:val="2"/>
                <w:lang w:val="en-US" w:eastAsia="ja-JP"/>
              </w:rPr>
            </w:pPr>
            <w:r w:rsidRPr="00AB09FC">
              <w:rPr>
                <w:rFonts w:eastAsia="SimSun"/>
                <w:bCs/>
                <w:iCs/>
                <w:kern w:val="2"/>
                <w:lang w:val="en-US" w:eastAsia="ja-JP"/>
              </w:rPr>
              <w:t>In 6GR, for MIMO operation and multi-TRP, RAN4 RRM to discussion on following aspects:</w:t>
            </w:r>
          </w:p>
          <w:p w14:paraId="4545E075" w14:textId="77777777" w:rsidR="00B9274D" w:rsidRPr="00AB09FC" w:rsidRDefault="00B9274D" w:rsidP="00AB09FC">
            <w:pPr>
              <w:numPr>
                <w:ilvl w:val="2"/>
                <w:numId w:val="3"/>
              </w:numPr>
              <w:overflowPunct w:val="0"/>
              <w:autoSpaceDE w:val="0"/>
              <w:autoSpaceDN w:val="0"/>
              <w:adjustRightInd w:val="0"/>
              <w:ind w:left="1800"/>
              <w:textAlignment w:val="baseline"/>
              <w:rPr>
                <w:rFonts w:eastAsia="SimSun"/>
                <w:bCs/>
                <w:iCs/>
                <w:kern w:val="2"/>
                <w:lang w:val="en-US" w:eastAsia="ja-JP"/>
              </w:rPr>
            </w:pPr>
            <w:r w:rsidRPr="00AB09FC">
              <w:rPr>
                <w:rFonts w:eastAsia="SimSun"/>
                <w:bCs/>
                <w:iCs/>
                <w:kern w:val="2"/>
                <w:lang w:val="en-US" w:eastAsia="ja-JP"/>
              </w:rPr>
              <w:t>Multiple Tx and Multiple Rx with/without simultaneously in transmission/reception</w:t>
            </w:r>
          </w:p>
          <w:p w14:paraId="24C0B442" w14:textId="77777777" w:rsidR="00B9274D" w:rsidRPr="00AB09FC" w:rsidRDefault="00B9274D" w:rsidP="00AB09FC">
            <w:pPr>
              <w:numPr>
                <w:ilvl w:val="2"/>
                <w:numId w:val="3"/>
              </w:numPr>
              <w:overflowPunct w:val="0"/>
              <w:autoSpaceDE w:val="0"/>
              <w:autoSpaceDN w:val="0"/>
              <w:adjustRightInd w:val="0"/>
              <w:ind w:left="1800"/>
              <w:textAlignment w:val="baseline"/>
              <w:rPr>
                <w:rFonts w:eastAsia="SimSun"/>
                <w:bCs/>
                <w:iCs/>
                <w:kern w:val="2"/>
                <w:lang w:val="en-US" w:eastAsia="ja-JP"/>
              </w:rPr>
            </w:pPr>
            <w:r w:rsidRPr="00AB09FC">
              <w:rPr>
                <w:rFonts w:eastAsia="SimSun"/>
                <w:bCs/>
                <w:iCs/>
                <w:kern w:val="2"/>
                <w:lang w:val="en-US" w:eastAsia="ja-JP"/>
              </w:rPr>
              <w:t>TCI states: RRM only support unified TCI states framework</w:t>
            </w:r>
          </w:p>
          <w:p w14:paraId="0FD013F5" w14:textId="77777777" w:rsidR="00B9274D" w:rsidRPr="00AB09FC" w:rsidRDefault="00B9274D" w:rsidP="00AB09FC">
            <w:pPr>
              <w:numPr>
                <w:ilvl w:val="2"/>
                <w:numId w:val="3"/>
              </w:numPr>
              <w:overflowPunct w:val="0"/>
              <w:autoSpaceDE w:val="0"/>
              <w:autoSpaceDN w:val="0"/>
              <w:adjustRightInd w:val="0"/>
              <w:ind w:left="1800"/>
              <w:textAlignment w:val="baseline"/>
              <w:rPr>
                <w:rFonts w:eastAsia="SimSun"/>
                <w:bCs/>
                <w:iCs/>
                <w:kern w:val="2"/>
                <w:lang w:val="en-US" w:eastAsia="ja-JP"/>
              </w:rPr>
            </w:pPr>
            <w:r w:rsidRPr="00AB09FC">
              <w:rPr>
                <w:rFonts w:eastAsia="SimSun"/>
                <w:bCs/>
                <w:iCs/>
                <w:kern w:val="2"/>
                <w:lang w:val="en-US" w:eastAsia="ja-JP"/>
              </w:rPr>
              <w:t>Further harmonized “TR point” and “cell” for mobility and measurement</w:t>
            </w:r>
          </w:p>
          <w:p w14:paraId="3C9A5886" w14:textId="77777777" w:rsidR="00B9274D" w:rsidRPr="00AB09FC" w:rsidRDefault="00B9274D" w:rsidP="00AB09FC">
            <w:pPr>
              <w:numPr>
                <w:ilvl w:val="0"/>
                <w:numId w:val="3"/>
              </w:numPr>
              <w:overflowPunct w:val="0"/>
              <w:autoSpaceDE w:val="0"/>
              <w:autoSpaceDN w:val="0"/>
              <w:adjustRightInd w:val="0"/>
              <w:ind w:left="360"/>
              <w:textAlignment w:val="baseline"/>
              <w:rPr>
                <w:rFonts w:eastAsia="SimSun"/>
                <w:bCs/>
                <w:kern w:val="2"/>
                <w:lang w:val="en-US" w:eastAsia="ja-JP"/>
              </w:rPr>
            </w:pPr>
            <w:r w:rsidRPr="00AB09FC">
              <w:rPr>
                <w:rFonts w:eastAsia="SimSun"/>
                <w:bCs/>
                <w:kern w:val="2"/>
                <w:lang w:val="en-US" w:eastAsia="ja-JP"/>
              </w:rPr>
              <w:t>Proposal 3(vivo):</w:t>
            </w:r>
          </w:p>
          <w:p w14:paraId="0842E134" w14:textId="77777777" w:rsidR="00B9274D" w:rsidRPr="00AB09FC" w:rsidRDefault="00B9274D" w:rsidP="00AB09FC">
            <w:pPr>
              <w:numPr>
                <w:ilvl w:val="1"/>
                <w:numId w:val="3"/>
              </w:numPr>
              <w:overflowPunct w:val="0"/>
              <w:autoSpaceDE w:val="0"/>
              <w:autoSpaceDN w:val="0"/>
              <w:adjustRightInd w:val="0"/>
              <w:ind w:left="1080"/>
              <w:textAlignment w:val="baseline"/>
              <w:rPr>
                <w:rFonts w:eastAsia="SimSun"/>
                <w:bCs/>
                <w:iCs/>
                <w:kern w:val="2"/>
                <w:lang w:val="en-US" w:eastAsia="ja-JP"/>
              </w:rPr>
            </w:pPr>
            <w:r w:rsidRPr="00AB09FC">
              <w:rPr>
                <w:rFonts w:eastAsia="SimSun"/>
                <w:bCs/>
                <w:iCs/>
                <w:kern w:val="2"/>
                <w:lang w:val="en-US" w:eastAsia="ja-JP"/>
              </w:rPr>
              <w:t>MIMO/</w:t>
            </w:r>
            <w:proofErr w:type="spellStart"/>
            <w:r w:rsidRPr="00AB09FC">
              <w:rPr>
                <w:rFonts w:eastAsia="SimSun"/>
                <w:bCs/>
                <w:iCs/>
                <w:kern w:val="2"/>
                <w:lang w:val="en-US" w:eastAsia="ja-JP"/>
              </w:rPr>
              <w:t>mTRP</w:t>
            </w:r>
            <w:proofErr w:type="spellEnd"/>
            <w:r w:rsidRPr="00AB09FC">
              <w:rPr>
                <w:rFonts w:eastAsia="SimSun"/>
                <w:bCs/>
                <w:iCs/>
                <w:kern w:val="2"/>
                <w:lang w:val="en-US" w:eastAsia="ja-JP"/>
              </w:rPr>
              <w:t xml:space="preserve"> related RRM requirements (e.g., measurement for beam management, TCI state switching) need be studied based on concrete RAN1 assumptions and progress, and early RAN4 evolvement is needed w.r.t UE implementation constraint (e.g., UE multi-panel, Rx/Tx timing difference). </w:t>
            </w:r>
          </w:p>
          <w:p w14:paraId="08C6372D" w14:textId="77777777" w:rsidR="00B9274D" w:rsidRPr="00AB09FC" w:rsidRDefault="00B9274D" w:rsidP="00AB09FC">
            <w:pPr>
              <w:numPr>
                <w:ilvl w:val="0"/>
                <w:numId w:val="3"/>
              </w:numPr>
              <w:overflowPunct w:val="0"/>
              <w:autoSpaceDE w:val="0"/>
              <w:autoSpaceDN w:val="0"/>
              <w:adjustRightInd w:val="0"/>
              <w:ind w:left="360"/>
              <w:textAlignment w:val="baseline"/>
              <w:rPr>
                <w:rFonts w:eastAsia="SimSun"/>
                <w:bCs/>
                <w:kern w:val="2"/>
                <w:lang w:val="en-US" w:eastAsia="ja-JP"/>
              </w:rPr>
            </w:pPr>
            <w:r w:rsidRPr="00AB09FC">
              <w:rPr>
                <w:rFonts w:eastAsia="SimSun"/>
                <w:bCs/>
                <w:kern w:val="2"/>
                <w:lang w:val="en-US" w:eastAsia="ja-JP"/>
              </w:rPr>
              <w:t>Proposal 4(Nokia):</w:t>
            </w:r>
          </w:p>
          <w:p w14:paraId="150865CE" w14:textId="3281D4D3" w:rsidR="00B9274D" w:rsidRPr="000F08CD" w:rsidRDefault="00B9274D" w:rsidP="00AB09FC">
            <w:pPr>
              <w:numPr>
                <w:ilvl w:val="1"/>
                <w:numId w:val="3"/>
              </w:numPr>
              <w:overflowPunct w:val="0"/>
              <w:autoSpaceDE w:val="0"/>
              <w:autoSpaceDN w:val="0"/>
              <w:adjustRightInd w:val="0"/>
              <w:ind w:left="1080"/>
              <w:textAlignment w:val="baseline"/>
              <w:rPr>
                <w:lang w:val="en-US" w:eastAsia="ko-KR"/>
              </w:rPr>
            </w:pPr>
            <w:r w:rsidRPr="00AB09FC">
              <w:rPr>
                <w:rFonts w:eastAsia="SimSun"/>
                <w:bCs/>
                <w:iCs/>
                <w:kern w:val="2"/>
                <w:lang w:val="en-US" w:eastAsia="ja-JP"/>
              </w:rPr>
              <w:t>RAN4 to study how to enable robust multi TRP operation considering both beam pairs and deployments</w:t>
            </w:r>
          </w:p>
        </w:tc>
      </w:tr>
    </w:tbl>
    <w:p w14:paraId="71FF5057" w14:textId="39CE82C9" w:rsidR="00B9274D" w:rsidRPr="00D61837" w:rsidRDefault="00B9274D" w:rsidP="00AB09FC">
      <w:pPr>
        <w:pStyle w:val="a0"/>
        <w:jc w:val="both"/>
        <w:rPr>
          <w:color w:val="000000" w:themeColor="text1"/>
          <w:lang w:eastAsia="ko-KR"/>
        </w:rPr>
      </w:pPr>
      <w:r w:rsidRPr="00C0455E">
        <w:rPr>
          <w:lang w:eastAsia="ko-KR"/>
        </w:rPr>
        <w:t xml:space="preserve">MIMO has continuously evolved across all 5G NR releases and remains a highly important feature. However, MIMO is a topic with strong dependencies on other </w:t>
      </w:r>
      <w:r>
        <w:rPr>
          <w:rFonts w:hint="eastAsia"/>
          <w:lang w:eastAsia="ko-KR"/>
        </w:rPr>
        <w:t>WG</w:t>
      </w:r>
      <w:r w:rsidRPr="00C0455E">
        <w:rPr>
          <w:lang w:eastAsia="ko-KR"/>
        </w:rPr>
        <w:t xml:space="preserve">, making it challenging for RAN4 to conduct independent studies. </w:t>
      </w:r>
      <w:r>
        <w:rPr>
          <w:rFonts w:hint="eastAsia"/>
          <w:lang w:eastAsia="ko-KR"/>
        </w:rPr>
        <w:t xml:space="preserve">MIMO topic will be discussed </w:t>
      </w:r>
      <w:r w:rsidRPr="005561B5">
        <w:rPr>
          <w:lang w:eastAsia="ko-KR"/>
        </w:rPr>
        <w:t>from Q1 2026</w:t>
      </w:r>
      <w:r>
        <w:rPr>
          <w:rFonts w:hint="eastAsia"/>
          <w:lang w:eastAsia="ko-KR"/>
        </w:rPr>
        <w:t xml:space="preserve"> in RAN1. </w:t>
      </w:r>
      <w:r w:rsidRPr="00C0455E">
        <w:rPr>
          <w:lang w:eastAsia="ko-KR"/>
        </w:rPr>
        <w:t>Therefore, it is proposed that RAN4 deprioritize MIMO-related study items until sufficient agreements are reached in the relevant WGs.</w:t>
      </w:r>
    </w:p>
    <w:p w14:paraId="6ABA0BA5" w14:textId="4E85F515" w:rsidR="00B9274D" w:rsidRPr="007A6786" w:rsidRDefault="00B9274D" w:rsidP="00B9274D">
      <w:pPr>
        <w:pStyle w:val="ad"/>
        <w:numPr>
          <w:ilvl w:val="0"/>
          <w:numId w:val="31"/>
        </w:numPr>
        <w:ind w:leftChars="0"/>
        <w:rPr>
          <w:color w:val="000000" w:themeColor="text1"/>
          <w:lang w:eastAsia="ko-KR"/>
        </w:rPr>
      </w:pPr>
      <w:r w:rsidRPr="007A6786">
        <w:rPr>
          <w:b/>
          <w:bCs/>
          <w:i/>
          <w:iCs/>
          <w:color w:val="000000" w:themeColor="text1"/>
          <w:lang w:eastAsia="ko-KR"/>
        </w:rPr>
        <w:t>P</w:t>
      </w:r>
      <w:r w:rsidRPr="007A6786">
        <w:rPr>
          <w:rFonts w:hint="eastAsia"/>
          <w:b/>
          <w:bCs/>
          <w:i/>
          <w:iCs/>
          <w:color w:val="000000" w:themeColor="text1"/>
          <w:lang w:eastAsia="ko-KR"/>
        </w:rPr>
        <w:t xml:space="preserve">roposal </w:t>
      </w:r>
      <w:r w:rsidR="00ED2DE7">
        <w:rPr>
          <w:rFonts w:hint="eastAsia"/>
          <w:b/>
          <w:bCs/>
          <w:i/>
          <w:iCs/>
          <w:color w:val="000000" w:themeColor="text1"/>
          <w:lang w:eastAsia="ko-KR"/>
        </w:rPr>
        <w:t>21</w:t>
      </w:r>
      <w:r>
        <w:rPr>
          <w:rFonts w:hint="eastAsia"/>
          <w:color w:val="000000" w:themeColor="text1"/>
          <w:lang w:eastAsia="ko-KR"/>
        </w:rPr>
        <w:t xml:space="preserve">: RAN4 to set </w:t>
      </w:r>
      <w:proofErr w:type="gramStart"/>
      <w:r>
        <w:rPr>
          <w:rFonts w:hint="eastAsia"/>
          <w:color w:val="000000" w:themeColor="text1"/>
          <w:lang w:eastAsia="ko-KR"/>
        </w:rPr>
        <w:t>check-point</w:t>
      </w:r>
      <w:proofErr w:type="gramEnd"/>
      <w:r>
        <w:rPr>
          <w:rFonts w:hint="eastAsia"/>
          <w:color w:val="000000" w:themeColor="text1"/>
          <w:lang w:eastAsia="ko-KR"/>
        </w:rPr>
        <w:t xml:space="preserve"> in </w:t>
      </w:r>
      <w:r w:rsidR="0013571C">
        <w:rPr>
          <w:rFonts w:hint="eastAsia"/>
          <w:color w:val="000000" w:themeColor="text1"/>
          <w:lang w:eastAsia="ko-KR"/>
        </w:rPr>
        <w:t>2</w:t>
      </w:r>
      <w:r>
        <w:rPr>
          <w:rFonts w:hint="eastAsia"/>
          <w:color w:val="000000" w:themeColor="text1"/>
          <w:lang w:eastAsia="ko-KR"/>
        </w:rPr>
        <w:t>Q 2026 to discuss whether there are any RAN4 issues related MIMO after sufficient progress in RAN1.</w:t>
      </w:r>
    </w:p>
    <w:p w14:paraId="10656495" w14:textId="77777777" w:rsidR="00110513" w:rsidRDefault="00110513" w:rsidP="00110513">
      <w:pPr>
        <w:rPr>
          <w:color w:val="000000" w:themeColor="text1"/>
          <w:lang w:eastAsia="ko-KR"/>
        </w:rPr>
      </w:pPr>
    </w:p>
    <w:p w14:paraId="19271B39" w14:textId="175B22C5" w:rsidR="00110513" w:rsidRDefault="00110513" w:rsidP="00110513">
      <w:pPr>
        <w:pStyle w:val="20"/>
        <w:rPr>
          <w:lang w:val="en-US" w:eastAsia="ko-KR"/>
        </w:rPr>
      </w:pPr>
      <w:r>
        <w:rPr>
          <w:rFonts w:hint="eastAsia"/>
          <w:lang w:val="en-US" w:eastAsia="ko-KR"/>
        </w:rPr>
        <w:t>NTN related RRM</w:t>
      </w:r>
    </w:p>
    <w:p w14:paraId="02A15A98" w14:textId="12CD042B" w:rsidR="00110513" w:rsidRDefault="0035015B" w:rsidP="00F82882">
      <w:pPr>
        <w:pStyle w:val="a0"/>
        <w:rPr>
          <w:color w:val="000000" w:themeColor="text1"/>
          <w:lang w:eastAsia="ko-KR"/>
        </w:rPr>
      </w:pPr>
      <w:r>
        <w:rPr>
          <w:rFonts w:hint="eastAsia"/>
          <w:color w:val="000000" w:themeColor="text1"/>
          <w:lang w:eastAsia="ko-KR"/>
        </w:rPr>
        <w:t xml:space="preserve">In last RAN1 meeting, very </w:t>
      </w:r>
      <w:proofErr w:type="gramStart"/>
      <w:r>
        <w:rPr>
          <w:rFonts w:hint="eastAsia"/>
          <w:color w:val="000000" w:themeColor="text1"/>
          <w:lang w:eastAsia="ko-KR"/>
        </w:rPr>
        <w:t>high level</w:t>
      </w:r>
      <w:proofErr w:type="gramEnd"/>
      <w:r>
        <w:rPr>
          <w:rFonts w:hint="eastAsia"/>
          <w:color w:val="000000" w:themeColor="text1"/>
          <w:lang w:eastAsia="ko-KR"/>
        </w:rPr>
        <w:t xml:space="preserve"> agreements for 6G NTN were made</w:t>
      </w:r>
      <w:r w:rsidR="00AB7597">
        <w:rPr>
          <w:rFonts w:hint="eastAsia"/>
          <w:color w:val="000000" w:themeColor="text1"/>
          <w:lang w:eastAsia="ko-KR"/>
        </w:rPr>
        <w:t>.</w:t>
      </w:r>
    </w:p>
    <w:tbl>
      <w:tblPr>
        <w:tblStyle w:val="a9"/>
        <w:tblW w:w="0" w:type="auto"/>
        <w:tblLook w:val="04A0" w:firstRow="1" w:lastRow="0" w:firstColumn="1" w:lastColumn="0" w:noHBand="0" w:noVBand="1"/>
      </w:tblPr>
      <w:tblGrid>
        <w:gridCol w:w="9855"/>
      </w:tblGrid>
      <w:tr w:rsidR="00147AFF" w14:paraId="6F5F93D2" w14:textId="77777777" w:rsidTr="00147AFF">
        <w:tc>
          <w:tcPr>
            <w:tcW w:w="9855" w:type="dxa"/>
          </w:tcPr>
          <w:p w14:paraId="629DC754" w14:textId="79F48771" w:rsidR="00147AFF" w:rsidRPr="00147AFF" w:rsidRDefault="00147AFF" w:rsidP="00147AFF">
            <w:pPr>
              <w:spacing w:line="252" w:lineRule="auto"/>
              <w:contextualSpacing/>
              <w:jc w:val="both"/>
              <w:rPr>
                <w:rFonts w:eastAsiaTheme="minorEastAsia"/>
                <w:sz w:val="21"/>
                <w:szCs w:val="21"/>
                <w:highlight w:val="green"/>
                <w:lang w:val="en-US" w:eastAsia="ko-KR"/>
              </w:rPr>
            </w:pPr>
            <w:r>
              <w:rPr>
                <w:rFonts w:eastAsiaTheme="minorEastAsia" w:hint="eastAsia"/>
                <w:sz w:val="21"/>
                <w:szCs w:val="21"/>
                <w:highlight w:val="green"/>
                <w:lang w:val="en-US" w:eastAsia="ko-KR"/>
              </w:rPr>
              <w:t xml:space="preserve">RAN1 </w:t>
            </w:r>
            <w:r w:rsidRPr="00147AFF">
              <w:rPr>
                <w:rFonts w:eastAsia="DengXian"/>
                <w:sz w:val="21"/>
                <w:szCs w:val="21"/>
                <w:highlight w:val="green"/>
                <w:lang w:val="en-US" w:eastAsia="zh-CN"/>
              </w:rPr>
              <w:t>Agreement</w:t>
            </w:r>
            <w:r>
              <w:rPr>
                <w:rFonts w:eastAsiaTheme="minorEastAsia" w:hint="eastAsia"/>
                <w:sz w:val="21"/>
                <w:szCs w:val="21"/>
                <w:highlight w:val="green"/>
                <w:lang w:val="en-US" w:eastAsia="ko-KR"/>
              </w:rPr>
              <w:t>s</w:t>
            </w:r>
          </w:p>
          <w:p w14:paraId="59F4BF66" w14:textId="77777777" w:rsidR="00147AFF" w:rsidRPr="00147AFF" w:rsidRDefault="00147AFF" w:rsidP="00147AFF">
            <w:pPr>
              <w:pStyle w:val="ad"/>
              <w:numPr>
                <w:ilvl w:val="0"/>
                <w:numId w:val="28"/>
              </w:numPr>
              <w:ind w:leftChars="0" w:left="455"/>
              <w:rPr>
                <w:rFonts w:eastAsia="바탕"/>
                <w:szCs w:val="24"/>
                <w:lang w:val="en-US" w:eastAsia="x-none"/>
              </w:rPr>
            </w:pPr>
            <w:r w:rsidRPr="00147AFF">
              <w:rPr>
                <w:rFonts w:eastAsia="바탕"/>
                <w:szCs w:val="24"/>
                <w:lang w:val="en-US" w:eastAsia="x-none"/>
              </w:rPr>
              <w:t>The aspects to consider for supporting NTN include, but not limited to</w:t>
            </w:r>
          </w:p>
          <w:p w14:paraId="1D5F9CC0" w14:textId="77777777" w:rsidR="00147AFF" w:rsidRPr="00147AFF" w:rsidRDefault="00147AFF" w:rsidP="00147AFF">
            <w:pPr>
              <w:pStyle w:val="ad"/>
              <w:numPr>
                <w:ilvl w:val="0"/>
                <w:numId w:val="30"/>
              </w:numPr>
              <w:ind w:leftChars="0"/>
              <w:rPr>
                <w:color w:val="000000" w:themeColor="text1"/>
                <w:lang w:eastAsia="ko-KR"/>
              </w:rPr>
            </w:pPr>
            <w:r w:rsidRPr="00147AFF">
              <w:rPr>
                <w:color w:val="000000" w:themeColor="text1"/>
                <w:lang w:eastAsia="ko-KR"/>
              </w:rPr>
              <w:t>Initial access, including cell search and SSB periodicity</w:t>
            </w:r>
          </w:p>
          <w:p w14:paraId="780D2C6A" w14:textId="77777777" w:rsidR="00147AFF" w:rsidRPr="00147AFF" w:rsidRDefault="00147AFF" w:rsidP="00147AFF">
            <w:pPr>
              <w:pStyle w:val="ad"/>
              <w:numPr>
                <w:ilvl w:val="0"/>
                <w:numId w:val="30"/>
              </w:numPr>
              <w:ind w:leftChars="0"/>
              <w:rPr>
                <w:color w:val="000000" w:themeColor="text1"/>
                <w:lang w:eastAsia="ko-KR"/>
              </w:rPr>
            </w:pPr>
            <w:r w:rsidRPr="00147AFF">
              <w:rPr>
                <w:color w:val="000000" w:themeColor="text1"/>
                <w:lang w:eastAsia="ko-KR"/>
              </w:rPr>
              <w:t>Coverage</w:t>
            </w:r>
          </w:p>
          <w:p w14:paraId="2C6DE754" w14:textId="77777777" w:rsidR="00147AFF" w:rsidRPr="00147AFF" w:rsidRDefault="00147AFF" w:rsidP="00147AFF">
            <w:pPr>
              <w:pStyle w:val="ad"/>
              <w:numPr>
                <w:ilvl w:val="0"/>
                <w:numId w:val="30"/>
              </w:numPr>
              <w:ind w:leftChars="0"/>
              <w:rPr>
                <w:color w:val="000000" w:themeColor="text1"/>
                <w:lang w:eastAsia="ko-KR"/>
              </w:rPr>
            </w:pPr>
            <w:r w:rsidRPr="00147AFF">
              <w:rPr>
                <w:color w:val="000000" w:themeColor="text1"/>
                <w:lang w:eastAsia="ko-KR"/>
              </w:rPr>
              <w:t>Duplexing</w:t>
            </w:r>
          </w:p>
          <w:p w14:paraId="0F504F12" w14:textId="77777777" w:rsidR="00147AFF" w:rsidRPr="00147AFF" w:rsidRDefault="00147AFF" w:rsidP="00147AFF">
            <w:pPr>
              <w:pStyle w:val="ad"/>
              <w:numPr>
                <w:ilvl w:val="0"/>
                <w:numId w:val="30"/>
              </w:numPr>
              <w:ind w:leftChars="0"/>
              <w:rPr>
                <w:color w:val="000000" w:themeColor="text1"/>
                <w:lang w:eastAsia="ko-KR"/>
              </w:rPr>
            </w:pPr>
            <w:r w:rsidRPr="00147AFF">
              <w:rPr>
                <w:color w:val="000000" w:themeColor="text1"/>
                <w:lang w:eastAsia="ko-KR"/>
              </w:rPr>
              <w:t>Capacity</w:t>
            </w:r>
          </w:p>
          <w:p w14:paraId="16F618F1" w14:textId="77777777" w:rsidR="00147AFF" w:rsidRPr="00147AFF" w:rsidRDefault="00147AFF" w:rsidP="00147AFF">
            <w:pPr>
              <w:pStyle w:val="ad"/>
              <w:numPr>
                <w:ilvl w:val="0"/>
                <w:numId w:val="30"/>
              </w:numPr>
              <w:ind w:leftChars="0"/>
              <w:rPr>
                <w:color w:val="000000" w:themeColor="text1"/>
                <w:lang w:eastAsia="ko-KR"/>
              </w:rPr>
            </w:pPr>
            <w:r w:rsidRPr="00147AFF">
              <w:rPr>
                <w:color w:val="000000" w:themeColor="text1"/>
                <w:lang w:eastAsia="ko-KR"/>
              </w:rPr>
              <w:t>Signalling overhead</w:t>
            </w:r>
          </w:p>
          <w:p w14:paraId="7A27A040" w14:textId="77777777" w:rsidR="00147AFF" w:rsidRPr="00147AFF" w:rsidRDefault="00147AFF" w:rsidP="00147AFF">
            <w:pPr>
              <w:pStyle w:val="ad"/>
              <w:numPr>
                <w:ilvl w:val="0"/>
                <w:numId w:val="30"/>
              </w:numPr>
              <w:ind w:leftChars="0"/>
              <w:rPr>
                <w:color w:val="000000" w:themeColor="text1"/>
                <w:lang w:eastAsia="ko-KR"/>
              </w:rPr>
            </w:pPr>
            <w:r w:rsidRPr="00147AFF">
              <w:rPr>
                <w:color w:val="000000" w:themeColor="text1"/>
                <w:lang w:eastAsia="ko-KR"/>
              </w:rPr>
              <w:t>GNSS-less/resilient/based operation</w:t>
            </w:r>
          </w:p>
          <w:p w14:paraId="5D3BBB1F" w14:textId="77777777" w:rsidR="00147AFF" w:rsidRPr="00147AFF" w:rsidRDefault="00147AFF" w:rsidP="00147AFF">
            <w:pPr>
              <w:pStyle w:val="ad"/>
              <w:numPr>
                <w:ilvl w:val="0"/>
                <w:numId w:val="30"/>
              </w:numPr>
              <w:ind w:leftChars="0"/>
              <w:rPr>
                <w:color w:val="000000" w:themeColor="text1"/>
                <w:lang w:eastAsia="ko-KR"/>
              </w:rPr>
            </w:pPr>
            <w:r w:rsidRPr="00147AFF">
              <w:rPr>
                <w:color w:val="000000" w:themeColor="text1"/>
                <w:lang w:eastAsia="ko-KR"/>
              </w:rPr>
              <w:t>Large/varying doppler and propagation delay</w:t>
            </w:r>
          </w:p>
          <w:p w14:paraId="6CD2D5C3" w14:textId="7505E4CD" w:rsidR="00147AFF" w:rsidRPr="00147AFF" w:rsidRDefault="00147AFF" w:rsidP="00147AFF">
            <w:pPr>
              <w:pStyle w:val="ad"/>
              <w:numPr>
                <w:ilvl w:val="0"/>
                <w:numId w:val="30"/>
              </w:numPr>
              <w:ind w:leftChars="0"/>
              <w:rPr>
                <w:rFonts w:ascii="Times" w:eastAsia="바탕" w:hAnsi="Times"/>
                <w:szCs w:val="24"/>
                <w:lang w:val="en-US" w:eastAsia="x-none"/>
              </w:rPr>
            </w:pPr>
            <w:r w:rsidRPr="00147AFF">
              <w:rPr>
                <w:color w:val="000000" w:themeColor="text1"/>
                <w:lang w:eastAsia="ko-KR"/>
              </w:rPr>
              <w:t>Beamforming / beam management / beam hopping</w:t>
            </w:r>
          </w:p>
        </w:tc>
      </w:tr>
    </w:tbl>
    <w:p w14:paraId="138CEFB4" w14:textId="177F0ED8" w:rsidR="00452A49" w:rsidRDefault="00C854E7" w:rsidP="00F82882">
      <w:pPr>
        <w:pStyle w:val="a0"/>
        <w:jc w:val="both"/>
        <w:rPr>
          <w:lang w:val="en-US" w:eastAsia="ko-KR"/>
        </w:rPr>
      </w:pPr>
      <w:r w:rsidRPr="00C854E7">
        <w:rPr>
          <w:lang w:val="en-US" w:eastAsia="ko-KR"/>
        </w:rPr>
        <w:lastRenderedPageBreak/>
        <w:t xml:space="preserve">In RAN1, </w:t>
      </w:r>
      <w:r>
        <w:rPr>
          <w:rFonts w:hint="eastAsia"/>
          <w:lang w:val="en-US" w:eastAsia="ko-KR"/>
        </w:rPr>
        <w:t xml:space="preserve">NTN </w:t>
      </w:r>
      <w:r w:rsidRPr="00C854E7">
        <w:rPr>
          <w:lang w:val="en-US" w:eastAsia="ko-KR"/>
        </w:rPr>
        <w:t>discussions are expected to take place on the above items with the objective of achieving integration between TN and NTN systems, and these discussions may have a direct impact on RAN4. Since 6G has clearly set the goal of an integrated design for TN and NTN, it is important that RAN4 also engages jointly with RAN1 within the scope of the RAN4 6G SI</w:t>
      </w:r>
      <w:r w:rsidR="00452A49">
        <w:rPr>
          <w:rFonts w:hint="eastAsia"/>
          <w:lang w:val="en-US" w:eastAsia="ko-KR"/>
        </w:rPr>
        <w:t>, and t</w:t>
      </w:r>
      <w:r w:rsidR="00452A49" w:rsidRPr="00452A49">
        <w:rPr>
          <w:lang w:val="en-US" w:eastAsia="ko-KR"/>
        </w:rPr>
        <w:t xml:space="preserve">he following RAN4 RRM impacts </w:t>
      </w:r>
      <w:r w:rsidR="00452A49">
        <w:rPr>
          <w:rFonts w:hint="eastAsia"/>
          <w:lang w:val="en-US" w:eastAsia="ko-KR"/>
        </w:rPr>
        <w:t xml:space="preserve">from integrated TN-NTN design </w:t>
      </w:r>
      <w:r w:rsidR="00452A49" w:rsidRPr="00452A49">
        <w:rPr>
          <w:lang w:val="en-US" w:eastAsia="ko-KR"/>
        </w:rPr>
        <w:t>were proposed during the last meeting.</w:t>
      </w:r>
    </w:p>
    <w:tbl>
      <w:tblPr>
        <w:tblStyle w:val="a9"/>
        <w:tblW w:w="0" w:type="auto"/>
        <w:tblLook w:val="04A0" w:firstRow="1" w:lastRow="0" w:firstColumn="1" w:lastColumn="0" w:noHBand="0" w:noVBand="1"/>
      </w:tblPr>
      <w:tblGrid>
        <w:gridCol w:w="9855"/>
      </w:tblGrid>
      <w:tr w:rsidR="00452A49" w14:paraId="6783C933" w14:textId="77777777" w:rsidTr="00452A49">
        <w:tc>
          <w:tcPr>
            <w:tcW w:w="9855" w:type="dxa"/>
          </w:tcPr>
          <w:p w14:paraId="3384B81D" w14:textId="01EFA1C8" w:rsidR="00452A49" w:rsidRPr="00452A49" w:rsidRDefault="00452A49" w:rsidP="00452A49">
            <w:pPr>
              <w:spacing w:after="120"/>
              <w:rPr>
                <w:rFonts w:eastAsiaTheme="minorEastAsia"/>
                <w:b/>
                <w:u w:val="single"/>
                <w:lang w:eastAsia="ko-KR"/>
              </w:rPr>
            </w:pPr>
            <w:r w:rsidRPr="00452A49">
              <w:rPr>
                <w:rFonts w:eastAsiaTheme="minorEastAsia" w:hint="eastAsia"/>
                <w:b/>
                <w:u w:val="single"/>
                <w:lang w:eastAsia="ko-KR"/>
              </w:rPr>
              <w:t>Proposals from RAN4#116bis</w:t>
            </w:r>
          </w:p>
          <w:p w14:paraId="5F175EFF" w14:textId="006930DD" w:rsidR="00452A49" w:rsidRPr="00DD4CA3" w:rsidRDefault="00452A49" w:rsidP="00452A49">
            <w:pPr>
              <w:pStyle w:val="ad"/>
              <w:numPr>
                <w:ilvl w:val="0"/>
                <w:numId w:val="3"/>
              </w:numPr>
              <w:ind w:leftChars="0" w:left="360"/>
              <w:rPr>
                <w:rFonts w:eastAsia="SimSun"/>
                <w:bCs/>
              </w:rPr>
            </w:pPr>
            <w:r w:rsidRPr="00DD4CA3">
              <w:rPr>
                <w:rFonts w:eastAsia="SimSun"/>
                <w:bCs/>
              </w:rPr>
              <w:t>Proposal 1:</w:t>
            </w:r>
          </w:p>
          <w:p w14:paraId="1EA4574C" w14:textId="77777777" w:rsidR="00452A49" w:rsidRPr="00DD4CA3" w:rsidRDefault="00452A49" w:rsidP="00452A49">
            <w:pPr>
              <w:pStyle w:val="ad"/>
              <w:numPr>
                <w:ilvl w:val="1"/>
                <w:numId w:val="3"/>
              </w:numPr>
              <w:overflowPunct w:val="0"/>
              <w:autoSpaceDE w:val="0"/>
              <w:autoSpaceDN w:val="0"/>
              <w:adjustRightInd w:val="0"/>
              <w:ind w:leftChars="0" w:left="1080"/>
              <w:textAlignment w:val="baseline"/>
              <w:rPr>
                <w:rFonts w:eastAsia="SimSun"/>
                <w:bCs/>
                <w:iCs/>
              </w:rPr>
            </w:pPr>
            <w:r w:rsidRPr="00DD4CA3">
              <w:rPr>
                <w:rFonts w:eastAsia="SimSun"/>
                <w:bCs/>
                <w:iCs/>
              </w:rPr>
              <w:t>RAN4 to discuss for harmonized 6G Radio design for TN and NTN, can start from these aspects:</w:t>
            </w:r>
          </w:p>
          <w:p w14:paraId="21B5BF59" w14:textId="77777777" w:rsidR="00452A49" w:rsidRPr="00DD4CA3" w:rsidRDefault="00452A49" w:rsidP="00452A49">
            <w:pPr>
              <w:pStyle w:val="ad"/>
              <w:numPr>
                <w:ilvl w:val="2"/>
                <w:numId w:val="3"/>
              </w:numPr>
              <w:overflowPunct w:val="0"/>
              <w:autoSpaceDE w:val="0"/>
              <w:autoSpaceDN w:val="0"/>
              <w:adjustRightInd w:val="0"/>
              <w:ind w:leftChars="0" w:left="1800"/>
              <w:textAlignment w:val="baseline"/>
              <w:rPr>
                <w:rFonts w:eastAsia="SimSun"/>
                <w:bCs/>
                <w:iCs/>
              </w:rPr>
            </w:pPr>
            <w:r w:rsidRPr="00DD4CA3">
              <w:rPr>
                <w:rFonts w:eastAsia="SimSun"/>
                <w:bCs/>
                <w:iCs/>
              </w:rPr>
              <w:t>Re-consider which procedures can be common for TN and NTN.</w:t>
            </w:r>
          </w:p>
          <w:p w14:paraId="547A90C6" w14:textId="77777777" w:rsidR="00452A49" w:rsidRPr="00DD4CA3" w:rsidRDefault="00452A49" w:rsidP="00452A49">
            <w:pPr>
              <w:pStyle w:val="ad"/>
              <w:numPr>
                <w:ilvl w:val="2"/>
                <w:numId w:val="3"/>
              </w:numPr>
              <w:overflowPunct w:val="0"/>
              <w:autoSpaceDE w:val="0"/>
              <w:autoSpaceDN w:val="0"/>
              <w:adjustRightInd w:val="0"/>
              <w:ind w:leftChars="0" w:left="1800"/>
              <w:textAlignment w:val="baseline"/>
              <w:rPr>
                <w:rFonts w:eastAsia="SimSun"/>
                <w:bCs/>
                <w:iCs/>
              </w:rPr>
            </w:pPr>
            <w:r w:rsidRPr="00DD4CA3">
              <w:rPr>
                <w:rFonts w:eastAsia="SimSun"/>
                <w:bCs/>
                <w:iCs/>
              </w:rPr>
              <w:t>Integrated TN-NTN mobility support.</w:t>
            </w:r>
          </w:p>
          <w:p w14:paraId="7D10D4CB" w14:textId="77777777" w:rsidR="00452A49" w:rsidRPr="00DD4CA3" w:rsidRDefault="00452A49" w:rsidP="00452A49">
            <w:pPr>
              <w:pStyle w:val="ad"/>
              <w:numPr>
                <w:ilvl w:val="2"/>
                <w:numId w:val="3"/>
              </w:numPr>
              <w:overflowPunct w:val="0"/>
              <w:autoSpaceDE w:val="0"/>
              <w:autoSpaceDN w:val="0"/>
              <w:adjustRightInd w:val="0"/>
              <w:ind w:leftChars="0" w:left="1800"/>
              <w:textAlignment w:val="baseline"/>
              <w:rPr>
                <w:rFonts w:eastAsia="SimSun"/>
                <w:bCs/>
                <w:iCs/>
              </w:rPr>
            </w:pPr>
            <w:r w:rsidRPr="00DD4CA3">
              <w:rPr>
                <w:rFonts w:eastAsia="SimSun"/>
                <w:bCs/>
                <w:iCs/>
              </w:rPr>
              <w:t xml:space="preserve">Re-consider the framework and mechanisms for the different NTN UE types. </w:t>
            </w:r>
          </w:p>
          <w:p w14:paraId="09C059EC" w14:textId="5E845132" w:rsidR="00452A49" w:rsidRPr="00DD4CA3" w:rsidRDefault="00452A49" w:rsidP="00452A49">
            <w:pPr>
              <w:pStyle w:val="ad"/>
              <w:numPr>
                <w:ilvl w:val="0"/>
                <w:numId w:val="3"/>
              </w:numPr>
              <w:ind w:leftChars="0" w:left="360"/>
              <w:rPr>
                <w:rFonts w:eastAsia="SimSun"/>
                <w:bCs/>
              </w:rPr>
            </w:pPr>
            <w:r w:rsidRPr="00DD4CA3">
              <w:rPr>
                <w:rFonts w:eastAsia="SimSun"/>
                <w:bCs/>
              </w:rPr>
              <w:t>Proposal 2:</w:t>
            </w:r>
          </w:p>
          <w:p w14:paraId="3346750C" w14:textId="77777777" w:rsidR="00452A49" w:rsidRPr="00DD4CA3" w:rsidRDefault="00452A49" w:rsidP="00452A49">
            <w:pPr>
              <w:pStyle w:val="ad"/>
              <w:numPr>
                <w:ilvl w:val="1"/>
                <w:numId w:val="3"/>
              </w:numPr>
              <w:overflowPunct w:val="0"/>
              <w:autoSpaceDE w:val="0"/>
              <w:autoSpaceDN w:val="0"/>
              <w:adjustRightInd w:val="0"/>
              <w:ind w:leftChars="0" w:left="1080"/>
              <w:textAlignment w:val="baseline"/>
              <w:rPr>
                <w:rFonts w:eastAsia="SimSun"/>
                <w:bCs/>
                <w:iCs/>
              </w:rPr>
            </w:pPr>
            <w:r w:rsidRPr="00DD4CA3">
              <w:rPr>
                <w:rFonts w:eastAsia="SimSun" w:hint="eastAsia"/>
                <w:bCs/>
                <w:iCs/>
              </w:rPr>
              <w:t>Within the harmonized 6G Radio design for TN and NTN, if both TN measurement and NTN measurement are configured to UE, the measurement priority shall be under network control, the measurement on TN carrier shall have higher priority as the default assumption.</w:t>
            </w:r>
          </w:p>
          <w:p w14:paraId="31051DAF" w14:textId="77777777" w:rsidR="00452A49" w:rsidRPr="00DD4CA3" w:rsidRDefault="00452A49" w:rsidP="00452A49">
            <w:pPr>
              <w:pStyle w:val="ad"/>
              <w:numPr>
                <w:ilvl w:val="1"/>
                <w:numId w:val="3"/>
              </w:numPr>
              <w:overflowPunct w:val="0"/>
              <w:autoSpaceDE w:val="0"/>
              <w:autoSpaceDN w:val="0"/>
              <w:adjustRightInd w:val="0"/>
              <w:ind w:leftChars="0" w:left="1080"/>
              <w:textAlignment w:val="baseline"/>
              <w:rPr>
                <w:rFonts w:eastAsia="SimSun"/>
                <w:bCs/>
                <w:iCs/>
              </w:rPr>
            </w:pPr>
            <w:r w:rsidRPr="00DD4CA3">
              <w:rPr>
                <w:rFonts w:eastAsia="SimSun" w:hint="eastAsia"/>
                <w:bCs/>
                <w:iCs/>
              </w:rPr>
              <w:t>Towards 6G, the baseline UE measurement capability shall be reconsidered, at least the UE capability of parallelSMTC-r17, parallelMeasurementGap-r17, parallelMeasurementWithoutRestriction-r17 need to be inherited as mandatory to 6G.</w:t>
            </w:r>
          </w:p>
          <w:p w14:paraId="2C5091A0" w14:textId="152BCCE0" w:rsidR="00452A49" w:rsidRPr="00DD4CA3" w:rsidRDefault="00452A49" w:rsidP="00452A49">
            <w:pPr>
              <w:pStyle w:val="ad"/>
              <w:numPr>
                <w:ilvl w:val="0"/>
                <w:numId w:val="3"/>
              </w:numPr>
              <w:ind w:leftChars="0" w:left="360"/>
              <w:rPr>
                <w:rFonts w:eastAsia="SimSun"/>
                <w:bCs/>
              </w:rPr>
            </w:pPr>
            <w:r w:rsidRPr="00DD4CA3">
              <w:rPr>
                <w:rFonts w:eastAsia="SimSun"/>
                <w:bCs/>
              </w:rPr>
              <w:t>Proposal 3:</w:t>
            </w:r>
          </w:p>
          <w:p w14:paraId="29EF72CE" w14:textId="77777777" w:rsidR="00452A49" w:rsidRPr="00DD4CA3" w:rsidRDefault="00452A49" w:rsidP="00452A49">
            <w:pPr>
              <w:pStyle w:val="ad"/>
              <w:numPr>
                <w:ilvl w:val="1"/>
                <w:numId w:val="3"/>
              </w:numPr>
              <w:overflowPunct w:val="0"/>
              <w:autoSpaceDE w:val="0"/>
              <w:autoSpaceDN w:val="0"/>
              <w:adjustRightInd w:val="0"/>
              <w:ind w:leftChars="0" w:left="1080"/>
              <w:textAlignment w:val="baseline"/>
              <w:rPr>
                <w:rFonts w:eastAsia="SimSun"/>
                <w:bCs/>
                <w:iCs/>
              </w:rPr>
            </w:pPr>
            <w:r w:rsidRPr="00DD4CA3">
              <w:rPr>
                <w:rFonts w:eastAsia="SimSun"/>
                <w:bCs/>
                <w:iCs/>
              </w:rPr>
              <w:t>RAN4 shall ensure that NTN RRM requirements remain aligned with the TN RRM framework in 6G, while incorporating updates to address NTN-specific aspects (which have already been introduced in earlier releases or may be introduced in 6G).</w:t>
            </w:r>
          </w:p>
          <w:p w14:paraId="62140DD8" w14:textId="4C5F69D7" w:rsidR="00452A49" w:rsidRPr="00DD4CA3" w:rsidRDefault="00452A49" w:rsidP="00452A49">
            <w:pPr>
              <w:pStyle w:val="ad"/>
              <w:numPr>
                <w:ilvl w:val="1"/>
                <w:numId w:val="3"/>
              </w:numPr>
              <w:overflowPunct w:val="0"/>
              <w:autoSpaceDE w:val="0"/>
              <w:autoSpaceDN w:val="0"/>
              <w:adjustRightInd w:val="0"/>
              <w:ind w:leftChars="0" w:left="1080"/>
              <w:textAlignment w:val="baseline"/>
              <w:rPr>
                <w:rFonts w:eastAsia="SimSun"/>
                <w:bCs/>
                <w:iCs/>
              </w:rPr>
            </w:pPr>
            <w:r w:rsidRPr="00DD4CA3">
              <w:rPr>
                <w:rFonts w:eastAsia="SimSun"/>
                <w:bCs/>
                <w:iCs/>
              </w:rPr>
              <w:t>RAN4 shall study valid and effective NTN RRM requirements remain under both GNSS-resilient and GNSS-less operation.</w:t>
            </w:r>
          </w:p>
          <w:p w14:paraId="3663FC79" w14:textId="036C4D5A" w:rsidR="00452A49" w:rsidRPr="00DD4CA3" w:rsidRDefault="00452A49" w:rsidP="00452A49">
            <w:pPr>
              <w:pStyle w:val="ad"/>
              <w:numPr>
                <w:ilvl w:val="0"/>
                <w:numId w:val="3"/>
              </w:numPr>
              <w:ind w:leftChars="0" w:left="360"/>
              <w:rPr>
                <w:rFonts w:eastAsia="SimSun"/>
                <w:bCs/>
              </w:rPr>
            </w:pPr>
            <w:r w:rsidRPr="00DD4CA3">
              <w:rPr>
                <w:rFonts w:eastAsia="SimSun"/>
                <w:bCs/>
              </w:rPr>
              <w:t>Proposal 4:</w:t>
            </w:r>
          </w:p>
          <w:p w14:paraId="34D9821A" w14:textId="77777777" w:rsidR="00452A49" w:rsidRPr="00DD4CA3" w:rsidRDefault="00452A49" w:rsidP="00452A49">
            <w:pPr>
              <w:pStyle w:val="ad"/>
              <w:numPr>
                <w:ilvl w:val="1"/>
                <w:numId w:val="3"/>
              </w:numPr>
              <w:overflowPunct w:val="0"/>
              <w:autoSpaceDE w:val="0"/>
              <w:autoSpaceDN w:val="0"/>
              <w:adjustRightInd w:val="0"/>
              <w:ind w:leftChars="0" w:left="1080"/>
              <w:textAlignment w:val="baseline"/>
              <w:rPr>
                <w:rFonts w:eastAsia="SimSun"/>
                <w:bCs/>
                <w:iCs/>
              </w:rPr>
            </w:pPr>
            <w:r w:rsidRPr="00DD4CA3">
              <w:rPr>
                <w:rFonts w:eastAsia="SimSun"/>
                <w:bCs/>
                <w:iCs/>
              </w:rPr>
              <w:t>NTN should be considered as a day-1 feature in NR and not be relegated to separate subclauses. This includes the measurement framework.</w:t>
            </w:r>
          </w:p>
          <w:p w14:paraId="1760F89D" w14:textId="77777777" w:rsidR="00452A49" w:rsidRPr="00DD4CA3" w:rsidRDefault="00452A49" w:rsidP="00452A49">
            <w:pPr>
              <w:pStyle w:val="ad"/>
              <w:numPr>
                <w:ilvl w:val="1"/>
                <w:numId w:val="3"/>
              </w:numPr>
              <w:overflowPunct w:val="0"/>
              <w:autoSpaceDE w:val="0"/>
              <w:autoSpaceDN w:val="0"/>
              <w:adjustRightInd w:val="0"/>
              <w:ind w:leftChars="0" w:left="1080"/>
              <w:textAlignment w:val="baseline"/>
              <w:rPr>
                <w:rFonts w:eastAsia="SimSun"/>
                <w:bCs/>
                <w:iCs/>
              </w:rPr>
            </w:pPr>
            <w:r w:rsidRPr="00DD4CA3">
              <w:rPr>
                <w:rFonts w:eastAsia="SimSun"/>
                <w:bCs/>
                <w:iCs/>
              </w:rPr>
              <w:t>RAN4 to study how to simplify the measurement requirements for NTN. RAN4 to inform RAN1/2 about the conclusions of the study.</w:t>
            </w:r>
          </w:p>
          <w:p w14:paraId="7E2E585A" w14:textId="6CE02CEA" w:rsidR="00452A49" w:rsidRPr="00DD4CA3" w:rsidRDefault="00452A49" w:rsidP="00452A49">
            <w:pPr>
              <w:pStyle w:val="ad"/>
              <w:numPr>
                <w:ilvl w:val="0"/>
                <w:numId w:val="3"/>
              </w:numPr>
              <w:ind w:leftChars="0" w:left="360"/>
              <w:rPr>
                <w:rFonts w:eastAsia="SimSun"/>
                <w:bCs/>
              </w:rPr>
            </w:pPr>
            <w:r w:rsidRPr="00DD4CA3">
              <w:rPr>
                <w:rFonts w:eastAsia="SimSun"/>
                <w:bCs/>
              </w:rPr>
              <w:t xml:space="preserve">Proposal </w:t>
            </w:r>
            <w:r w:rsidRPr="00DD4CA3">
              <w:rPr>
                <w:rFonts w:eastAsia="SimSun" w:hint="eastAsia"/>
                <w:bCs/>
              </w:rPr>
              <w:t>5</w:t>
            </w:r>
            <w:r w:rsidRPr="00DD4CA3">
              <w:rPr>
                <w:rFonts w:eastAsia="SimSun"/>
                <w:bCs/>
              </w:rPr>
              <w:t>:</w:t>
            </w:r>
          </w:p>
          <w:p w14:paraId="275AF55D" w14:textId="6EFC9B72" w:rsidR="00452A49" w:rsidRPr="00452A49" w:rsidRDefault="00452A49" w:rsidP="00452A49">
            <w:pPr>
              <w:pStyle w:val="ad"/>
              <w:numPr>
                <w:ilvl w:val="1"/>
                <w:numId w:val="3"/>
              </w:numPr>
              <w:overflowPunct w:val="0"/>
              <w:autoSpaceDE w:val="0"/>
              <w:autoSpaceDN w:val="0"/>
              <w:adjustRightInd w:val="0"/>
              <w:ind w:leftChars="0" w:left="1080"/>
              <w:textAlignment w:val="baseline"/>
              <w:rPr>
                <w:rFonts w:eastAsia="SimSun"/>
                <w:bCs/>
                <w:iCs/>
              </w:rPr>
            </w:pPr>
            <w:r w:rsidRPr="00DD4CA3">
              <w:rPr>
                <w:rFonts w:eastAsia="SimSun"/>
                <w:bCs/>
                <w:iCs/>
              </w:rPr>
              <w:t>For Space-Air-Ground Integrated Network, RAN4 to study the optimization of RLM and access performance with frequent and significant changes in propagation delay, which may involve multi-dimensional optimization at least including frequency layer and spatial layer.</w:t>
            </w:r>
          </w:p>
        </w:tc>
      </w:tr>
    </w:tbl>
    <w:p w14:paraId="37B025E7" w14:textId="126EE2AA" w:rsidR="00C854E7" w:rsidRPr="00C854E7" w:rsidRDefault="00C854E7" w:rsidP="00F82882">
      <w:pPr>
        <w:pStyle w:val="a0"/>
        <w:jc w:val="both"/>
        <w:rPr>
          <w:lang w:val="en-US" w:eastAsia="ko-KR"/>
        </w:rPr>
      </w:pPr>
      <w:r w:rsidRPr="00C854E7">
        <w:rPr>
          <w:lang w:val="en-US" w:eastAsia="ko-KR"/>
        </w:rPr>
        <w:t xml:space="preserve">However, as the specific aspects impacting RAN4 will become clearer following the progress of RAN1’s </w:t>
      </w:r>
      <w:r>
        <w:rPr>
          <w:rFonts w:hint="eastAsia"/>
          <w:lang w:val="en-US" w:eastAsia="ko-KR"/>
        </w:rPr>
        <w:t>discussion</w:t>
      </w:r>
      <w:r w:rsidRPr="00C854E7">
        <w:rPr>
          <w:lang w:val="en-US" w:eastAsia="ko-KR"/>
        </w:rPr>
        <w:t xml:space="preserve">, it may be more efficient to set a </w:t>
      </w:r>
      <w:proofErr w:type="gramStart"/>
      <w:r w:rsidRPr="00C854E7">
        <w:rPr>
          <w:lang w:val="en-US" w:eastAsia="ko-KR"/>
        </w:rPr>
        <w:t>check</w:t>
      </w:r>
      <w:r>
        <w:rPr>
          <w:rFonts w:hint="eastAsia"/>
          <w:lang w:val="en-US" w:eastAsia="ko-KR"/>
        </w:rPr>
        <w:t>-</w:t>
      </w:r>
      <w:r w:rsidRPr="00C854E7">
        <w:rPr>
          <w:lang w:val="en-US" w:eastAsia="ko-KR"/>
        </w:rPr>
        <w:t>point</w:t>
      </w:r>
      <w:proofErr w:type="gramEnd"/>
      <w:r w:rsidRPr="00C854E7">
        <w:rPr>
          <w:lang w:val="en-US" w:eastAsia="ko-KR"/>
        </w:rPr>
        <w:t xml:space="preserve"> in 2Q 2026 and initiate the RAN4 study thereafter.</w:t>
      </w:r>
    </w:p>
    <w:p w14:paraId="3F8537AA" w14:textId="33A8A20C" w:rsidR="00001A8A" w:rsidRDefault="00001A8A" w:rsidP="00F82882">
      <w:pPr>
        <w:pStyle w:val="a0"/>
        <w:jc w:val="both"/>
        <w:rPr>
          <w:lang w:val="en-US" w:eastAsia="ko-KR"/>
        </w:rPr>
      </w:pPr>
      <w:r w:rsidRPr="00001A8A">
        <w:rPr>
          <w:lang w:val="en-US" w:eastAsia="ko-KR"/>
        </w:rPr>
        <w:t>In 6G, NTN use cases are expected to differ from the scenarios assumed in 5G</w:t>
      </w:r>
      <w:r>
        <w:rPr>
          <w:rFonts w:hint="eastAsia"/>
          <w:lang w:val="en-US" w:eastAsia="ko-KR"/>
        </w:rPr>
        <w:t xml:space="preserve"> NR NTN</w:t>
      </w:r>
      <w:r w:rsidRPr="00001A8A">
        <w:rPr>
          <w:lang w:val="en-US" w:eastAsia="ko-KR"/>
        </w:rPr>
        <w:t xml:space="preserve">, with the constraints of TN–NTN isolation being relaxed. This will require seamless mobility between TN and NTN systems. </w:t>
      </w:r>
      <w:r w:rsidR="008D6041">
        <w:rPr>
          <w:rFonts w:hint="eastAsia"/>
          <w:lang w:val="en-US" w:eastAsia="ko-KR"/>
        </w:rPr>
        <w:t>For example</w:t>
      </w:r>
      <w:r w:rsidRPr="00001A8A">
        <w:rPr>
          <w:lang w:val="en-US" w:eastAsia="ko-KR"/>
        </w:rPr>
        <w:t xml:space="preserve">, for </w:t>
      </w:r>
      <w:proofErr w:type="gramStart"/>
      <w:r w:rsidRPr="00001A8A">
        <w:rPr>
          <w:lang w:val="en-US" w:eastAsia="ko-KR"/>
        </w:rPr>
        <w:t>vehicular</w:t>
      </w:r>
      <w:proofErr w:type="gramEnd"/>
      <w:r w:rsidRPr="00001A8A">
        <w:rPr>
          <w:lang w:val="en-US" w:eastAsia="ko-KR"/>
        </w:rPr>
        <w:t xml:space="preserve"> UEs supporting NTN, service continuity should be ensured when moving outside TN coverage areas, and in some cases, even within TN coverage where NTN service operation is needed. In such situations, smooth TN–NTN mobility </w:t>
      </w:r>
      <w:r>
        <w:rPr>
          <w:rFonts w:hint="eastAsia"/>
          <w:lang w:val="en-US" w:eastAsia="ko-KR"/>
        </w:rPr>
        <w:t>should</w:t>
      </w:r>
      <w:r w:rsidRPr="00001A8A">
        <w:rPr>
          <w:lang w:val="en-US" w:eastAsia="ko-KR"/>
        </w:rPr>
        <w:t xml:space="preserve"> be supported.</w:t>
      </w:r>
      <w:r>
        <w:rPr>
          <w:rFonts w:hint="eastAsia"/>
          <w:lang w:val="en-US" w:eastAsia="ko-KR"/>
        </w:rPr>
        <w:t xml:space="preserve"> </w:t>
      </w:r>
      <w:r w:rsidRPr="00001A8A">
        <w:rPr>
          <w:lang w:val="en-US" w:eastAsia="ko-KR"/>
        </w:rPr>
        <w:t xml:space="preserve">Furthermore, in Rel‑20 NR NTN, GNSS‑resilient operation is under discussion, and in 6G, both extended GNSS‑resilient scenarios beyond those assumed in 5G and GNSS‑less operation are clearly </w:t>
      </w:r>
      <w:r>
        <w:rPr>
          <w:rFonts w:hint="eastAsia"/>
          <w:lang w:val="en-US" w:eastAsia="ko-KR"/>
        </w:rPr>
        <w:t>within scope of 6G NTN</w:t>
      </w:r>
      <w:r w:rsidRPr="00001A8A">
        <w:rPr>
          <w:lang w:val="en-US" w:eastAsia="ko-KR"/>
        </w:rPr>
        <w:t xml:space="preserve">. Therefore, RAN4 should initiate studies on these topics </w:t>
      </w:r>
      <w:r w:rsidR="008D6041">
        <w:rPr>
          <w:rFonts w:hint="eastAsia"/>
          <w:lang w:val="en-US" w:eastAsia="ko-KR"/>
        </w:rPr>
        <w:t>with RAN1.</w:t>
      </w:r>
    </w:p>
    <w:p w14:paraId="68CC09D1" w14:textId="04180471" w:rsidR="00001A8A" w:rsidRDefault="008D6041" w:rsidP="008D6041">
      <w:pPr>
        <w:pStyle w:val="a0"/>
        <w:numPr>
          <w:ilvl w:val="0"/>
          <w:numId w:val="31"/>
        </w:numPr>
        <w:jc w:val="both"/>
        <w:rPr>
          <w:lang w:val="en-US" w:eastAsia="ko-KR"/>
        </w:rPr>
      </w:pPr>
      <w:r w:rsidRPr="008D6041">
        <w:rPr>
          <w:b/>
          <w:bCs/>
          <w:i/>
          <w:iCs/>
          <w:lang w:val="en-US" w:eastAsia="ko-KR"/>
        </w:rPr>
        <w:t>P</w:t>
      </w:r>
      <w:r w:rsidRPr="008D6041">
        <w:rPr>
          <w:rFonts w:hint="eastAsia"/>
          <w:b/>
          <w:bCs/>
          <w:i/>
          <w:iCs/>
          <w:lang w:val="en-US" w:eastAsia="ko-KR"/>
        </w:rPr>
        <w:t xml:space="preserve">roposal </w:t>
      </w:r>
      <w:r w:rsidR="00ED2DE7">
        <w:rPr>
          <w:rFonts w:hint="eastAsia"/>
          <w:b/>
          <w:bCs/>
          <w:i/>
          <w:iCs/>
          <w:lang w:val="en-US" w:eastAsia="ko-KR"/>
        </w:rPr>
        <w:t>22</w:t>
      </w:r>
      <w:r>
        <w:rPr>
          <w:rFonts w:hint="eastAsia"/>
          <w:lang w:val="en-US" w:eastAsia="ko-KR"/>
        </w:rPr>
        <w:t xml:space="preserve">: </w:t>
      </w:r>
      <w:r w:rsidRPr="008D6041">
        <w:rPr>
          <w:lang w:val="en-US" w:eastAsia="ko-KR"/>
        </w:rPr>
        <w:t>RAN4 should first study the RRM impacts of the following issues, which are clearly introduced and required in 6G NTN.</w:t>
      </w:r>
      <w:r w:rsidR="00452A49">
        <w:rPr>
          <w:rFonts w:hint="eastAsia"/>
          <w:lang w:val="en-US" w:eastAsia="ko-KR"/>
        </w:rPr>
        <w:t xml:space="preserve"> Other RRM </w:t>
      </w:r>
      <w:r w:rsidR="00452A49">
        <w:rPr>
          <w:lang w:val="en-US" w:eastAsia="ko-KR"/>
        </w:rPr>
        <w:t>issues</w:t>
      </w:r>
      <w:r w:rsidR="00452A49">
        <w:rPr>
          <w:rFonts w:hint="eastAsia"/>
          <w:lang w:val="en-US" w:eastAsia="ko-KR"/>
        </w:rPr>
        <w:t xml:space="preserve"> could be </w:t>
      </w:r>
      <w:r w:rsidR="00452A49">
        <w:rPr>
          <w:lang w:val="en-US" w:eastAsia="ko-KR"/>
        </w:rPr>
        <w:t>further</w:t>
      </w:r>
      <w:r w:rsidR="00452A49">
        <w:rPr>
          <w:rFonts w:hint="eastAsia"/>
          <w:lang w:val="en-US" w:eastAsia="ko-KR"/>
        </w:rPr>
        <w:t xml:space="preserve"> </w:t>
      </w:r>
      <w:r w:rsidR="00452A49">
        <w:rPr>
          <w:lang w:val="en-US" w:eastAsia="ko-KR"/>
        </w:rPr>
        <w:t>discussed</w:t>
      </w:r>
      <w:r w:rsidR="00452A49">
        <w:rPr>
          <w:rFonts w:hint="eastAsia"/>
          <w:lang w:val="en-US" w:eastAsia="ko-KR"/>
        </w:rPr>
        <w:t xml:space="preserve"> after 2Q 2026 (</w:t>
      </w:r>
      <w:proofErr w:type="gramStart"/>
      <w:r w:rsidR="00452A49">
        <w:rPr>
          <w:rFonts w:hint="eastAsia"/>
          <w:lang w:val="en-US" w:eastAsia="ko-KR"/>
        </w:rPr>
        <w:t>check-point</w:t>
      </w:r>
      <w:proofErr w:type="gramEnd"/>
      <w:r w:rsidR="00452A49">
        <w:rPr>
          <w:rFonts w:hint="eastAsia"/>
          <w:lang w:val="en-US" w:eastAsia="ko-KR"/>
        </w:rPr>
        <w:t xml:space="preserve">) </w:t>
      </w:r>
      <w:r w:rsidR="00452A49" w:rsidRPr="00452A49">
        <w:rPr>
          <w:lang w:val="en-US" w:eastAsia="ko-KR"/>
        </w:rPr>
        <w:t>according to RAN1’s discussions</w:t>
      </w:r>
      <w:r w:rsidR="00CB212E">
        <w:rPr>
          <w:rFonts w:hint="eastAsia"/>
          <w:lang w:val="en-US" w:eastAsia="ko-KR"/>
        </w:rPr>
        <w:t>.</w:t>
      </w:r>
      <w:r w:rsidR="00452A49">
        <w:rPr>
          <w:rFonts w:hint="eastAsia"/>
          <w:lang w:val="en-US" w:eastAsia="ko-KR"/>
        </w:rPr>
        <w:t xml:space="preserve"> </w:t>
      </w:r>
    </w:p>
    <w:p w14:paraId="0D723540" w14:textId="2DB1D4E2" w:rsidR="008D6041" w:rsidRDefault="008D6041" w:rsidP="008D6041">
      <w:pPr>
        <w:pStyle w:val="a0"/>
        <w:numPr>
          <w:ilvl w:val="1"/>
          <w:numId w:val="31"/>
        </w:numPr>
        <w:ind w:left="2127"/>
        <w:jc w:val="both"/>
        <w:rPr>
          <w:lang w:val="en-US" w:eastAsia="ko-KR"/>
        </w:rPr>
      </w:pPr>
      <w:r>
        <w:rPr>
          <w:rFonts w:hint="eastAsia"/>
          <w:lang w:val="en-US" w:eastAsia="ko-KR"/>
        </w:rPr>
        <w:t>TN-NTN mobility under integrated TN-NTN system</w:t>
      </w:r>
    </w:p>
    <w:p w14:paraId="3CF60693" w14:textId="7F6EA36C" w:rsidR="008D6041" w:rsidRDefault="008D6041" w:rsidP="008D6041">
      <w:pPr>
        <w:pStyle w:val="a0"/>
        <w:numPr>
          <w:ilvl w:val="1"/>
          <w:numId w:val="31"/>
        </w:numPr>
        <w:ind w:left="2127"/>
        <w:jc w:val="both"/>
        <w:rPr>
          <w:lang w:val="en-US" w:eastAsia="ko-KR"/>
        </w:rPr>
      </w:pPr>
      <w:r>
        <w:rPr>
          <w:rFonts w:hint="eastAsia"/>
          <w:lang w:val="en-US" w:eastAsia="ko-KR"/>
        </w:rPr>
        <w:t>B</w:t>
      </w:r>
      <w:r w:rsidRPr="008D6041">
        <w:rPr>
          <w:lang w:val="en-US" w:eastAsia="ko-KR"/>
        </w:rPr>
        <w:t>oth extended GNSS‑resilient scenarios beyond those assumed in 5G and GNSS‑less operation</w:t>
      </w:r>
    </w:p>
    <w:p w14:paraId="39802A4F" w14:textId="77777777" w:rsidR="00110513" w:rsidRDefault="00110513" w:rsidP="00110513">
      <w:pPr>
        <w:rPr>
          <w:color w:val="000000" w:themeColor="text1"/>
          <w:lang w:eastAsia="ko-KR"/>
        </w:rPr>
      </w:pPr>
    </w:p>
    <w:p w14:paraId="71FD925B" w14:textId="27EE2160" w:rsidR="00110513" w:rsidRDefault="00110513" w:rsidP="00110513">
      <w:pPr>
        <w:pStyle w:val="20"/>
        <w:rPr>
          <w:lang w:val="en-US" w:eastAsia="ko-KR"/>
        </w:rPr>
      </w:pPr>
      <w:r>
        <w:rPr>
          <w:rFonts w:hint="eastAsia"/>
          <w:lang w:val="en-US" w:eastAsia="ko-KR"/>
        </w:rPr>
        <w:t xml:space="preserve">Initial access </w:t>
      </w:r>
      <w:proofErr w:type="gramStart"/>
      <w:r>
        <w:rPr>
          <w:rFonts w:hint="eastAsia"/>
          <w:lang w:val="en-US" w:eastAsia="ko-KR"/>
        </w:rPr>
        <w:t>related</w:t>
      </w:r>
      <w:proofErr w:type="gramEnd"/>
      <w:r>
        <w:rPr>
          <w:rFonts w:hint="eastAsia"/>
          <w:lang w:val="en-US" w:eastAsia="ko-KR"/>
        </w:rPr>
        <w:t xml:space="preserve"> RRM</w:t>
      </w:r>
    </w:p>
    <w:p w14:paraId="35E28091" w14:textId="5C7B3C90" w:rsidR="00110513" w:rsidRDefault="007A6786" w:rsidP="00FA369A">
      <w:pPr>
        <w:pStyle w:val="a0"/>
        <w:jc w:val="both"/>
        <w:rPr>
          <w:color w:val="000000" w:themeColor="text1"/>
          <w:lang w:eastAsia="ko-KR"/>
        </w:rPr>
      </w:pPr>
      <w:r>
        <w:rPr>
          <w:color w:val="000000" w:themeColor="text1"/>
          <w:lang w:eastAsia="ko-KR"/>
        </w:rPr>
        <w:t>F</w:t>
      </w:r>
      <w:r>
        <w:rPr>
          <w:rFonts w:hint="eastAsia"/>
          <w:color w:val="000000" w:themeColor="text1"/>
          <w:lang w:eastAsia="ko-KR"/>
        </w:rPr>
        <w:t xml:space="preserve">ollowing proposals for initial access related RRM were submitted in the last RAN4 meeting. </w:t>
      </w:r>
      <w:r w:rsidRPr="007A6786">
        <w:rPr>
          <w:color w:val="000000" w:themeColor="text1"/>
          <w:lang w:eastAsia="ko-KR"/>
        </w:rPr>
        <w:t xml:space="preserve">As RAN1 will begin discussions on initial access from Q1 2026, it is premature at this stage to discuss whether there are any RAN4 RRM issues related to initial access. Such issues can be addressed after sufficient progress has been made in RAN1’s discussions on initial access. Therefore, RAN4 should set a </w:t>
      </w:r>
      <w:proofErr w:type="gramStart"/>
      <w:r w:rsidRPr="007A6786">
        <w:rPr>
          <w:color w:val="000000" w:themeColor="text1"/>
          <w:lang w:eastAsia="ko-KR"/>
        </w:rPr>
        <w:t>check-point</w:t>
      </w:r>
      <w:proofErr w:type="gramEnd"/>
      <w:r w:rsidRPr="007A6786">
        <w:rPr>
          <w:color w:val="000000" w:themeColor="text1"/>
          <w:lang w:eastAsia="ko-KR"/>
        </w:rPr>
        <w:t xml:space="preserve"> in Q3 2026 to discuss </w:t>
      </w:r>
      <w:r>
        <w:rPr>
          <w:rFonts w:hint="eastAsia"/>
          <w:color w:val="000000" w:themeColor="text1"/>
          <w:lang w:eastAsia="ko-KR"/>
        </w:rPr>
        <w:t xml:space="preserve">whether there are </w:t>
      </w:r>
      <w:r w:rsidRPr="007A6786">
        <w:rPr>
          <w:color w:val="000000" w:themeColor="text1"/>
          <w:lang w:eastAsia="ko-KR"/>
        </w:rPr>
        <w:t>any RAN4 issues related to initial access.</w:t>
      </w:r>
    </w:p>
    <w:tbl>
      <w:tblPr>
        <w:tblStyle w:val="a9"/>
        <w:tblW w:w="0" w:type="auto"/>
        <w:tblLook w:val="04A0" w:firstRow="1" w:lastRow="0" w:firstColumn="1" w:lastColumn="0" w:noHBand="0" w:noVBand="1"/>
      </w:tblPr>
      <w:tblGrid>
        <w:gridCol w:w="9855"/>
      </w:tblGrid>
      <w:tr w:rsidR="007A6786" w14:paraId="6E894FB4" w14:textId="77777777" w:rsidTr="007A6786">
        <w:tc>
          <w:tcPr>
            <w:tcW w:w="9855" w:type="dxa"/>
          </w:tcPr>
          <w:p w14:paraId="75424084" w14:textId="7C106333" w:rsidR="007A6786" w:rsidRPr="007A6786" w:rsidRDefault="007A6786" w:rsidP="007A6786">
            <w:pPr>
              <w:pStyle w:val="ad"/>
              <w:numPr>
                <w:ilvl w:val="0"/>
                <w:numId w:val="3"/>
              </w:numPr>
              <w:ind w:leftChars="0" w:left="360"/>
              <w:rPr>
                <w:color w:val="000000" w:themeColor="text1"/>
                <w:lang w:eastAsia="ko-KR"/>
              </w:rPr>
            </w:pPr>
            <w:r w:rsidRPr="007A6786">
              <w:rPr>
                <w:color w:val="000000" w:themeColor="text1"/>
                <w:lang w:eastAsia="ko-KR"/>
              </w:rPr>
              <w:t>Proposal 1(Samsung):</w:t>
            </w:r>
          </w:p>
          <w:p w14:paraId="09B20490" w14:textId="4E879E4D" w:rsidR="007A6786" w:rsidRPr="007A6786" w:rsidRDefault="007A6786" w:rsidP="007A6786">
            <w:pPr>
              <w:pStyle w:val="ad"/>
              <w:numPr>
                <w:ilvl w:val="1"/>
                <w:numId w:val="3"/>
              </w:numPr>
              <w:overflowPunct w:val="0"/>
              <w:autoSpaceDE w:val="0"/>
              <w:autoSpaceDN w:val="0"/>
              <w:adjustRightInd w:val="0"/>
              <w:ind w:leftChars="0" w:left="1080"/>
              <w:textAlignment w:val="baseline"/>
              <w:rPr>
                <w:color w:val="000000" w:themeColor="text1"/>
                <w:lang w:eastAsia="ko-KR"/>
              </w:rPr>
            </w:pPr>
            <w:r w:rsidRPr="007A6786">
              <w:rPr>
                <w:color w:val="000000" w:themeColor="text1"/>
                <w:lang w:eastAsia="ko-KR"/>
              </w:rPr>
              <w:t>In 6GR, for initial access, RAN4 RRM to discussion on following aspects:</w:t>
            </w:r>
          </w:p>
          <w:p w14:paraId="0D65BE7D" w14:textId="56EBA84F" w:rsidR="007A6786" w:rsidRPr="007A6786" w:rsidRDefault="007A6786" w:rsidP="007A6786">
            <w:pPr>
              <w:pStyle w:val="ad"/>
              <w:numPr>
                <w:ilvl w:val="0"/>
                <w:numId w:val="35"/>
              </w:numPr>
              <w:ind w:leftChars="0" w:left="1445"/>
              <w:rPr>
                <w:color w:val="000000" w:themeColor="text1"/>
                <w:lang w:eastAsia="ko-KR"/>
              </w:rPr>
            </w:pPr>
            <w:r w:rsidRPr="007A6786">
              <w:rPr>
                <w:color w:val="000000" w:themeColor="text1"/>
                <w:lang w:eastAsia="ko-KR"/>
              </w:rPr>
              <w:t>Whether to specify the RRM requirements for initial cell search. To consider on following aspects:</w:t>
            </w:r>
          </w:p>
          <w:p w14:paraId="13498167" w14:textId="20AC21F8" w:rsidR="007A6786" w:rsidRPr="007A6786" w:rsidRDefault="007A6786" w:rsidP="007A6786">
            <w:pPr>
              <w:pStyle w:val="ad"/>
              <w:numPr>
                <w:ilvl w:val="0"/>
                <w:numId w:val="31"/>
              </w:numPr>
              <w:ind w:leftChars="0" w:left="1870"/>
              <w:rPr>
                <w:color w:val="000000" w:themeColor="text1"/>
                <w:lang w:eastAsia="ko-KR"/>
              </w:rPr>
            </w:pPr>
            <w:r w:rsidRPr="007A6786">
              <w:rPr>
                <w:color w:val="000000" w:themeColor="text1"/>
                <w:lang w:eastAsia="ko-KR"/>
              </w:rPr>
              <w:lastRenderedPageBreak/>
              <w:t>Whether can find the start point to define such RRM requirement like “power on”</w:t>
            </w:r>
          </w:p>
          <w:p w14:paraId="05F6048B" w14:textId="31185545" w:rsidR="007A6786" w:rsidRPr="007A6786" w:rsidRDefault="007A6786" w:rsidP="007A6786">
            <w:pPr>
              <w:pStyle w:val="ad"/>
              <w:numPr>
                <w:ilvl w:val="0"/>
                <w:numId w:val="31"/>
              </w:numPr>
              <w:ind w:leftChars="0" w:left="1870"/>
              <w:rPr>
                <w:color w:val="000000" w:themeColor="text1"/>
                <w:lang w:eastAsia="ko-KR"/>
              </w:rPr>
            </w:pPr>
            <w:r w:rsidRPr="007A6786">
              <w:rPr>
                <w:color w:val="000000" w:themeColor="text1"/>
                <w:lang w:eastAsia="ko-KR"/>
              </w:rPr>
              <w:t xml:space="preserve">Necessity to specify such RRM requirements if “UE is powered on” happened infrequently. </w:t>
            </w:r>
          </w:p>
          <w:p w14:paraId="4A18FDD8" w14:textId="2332E593" w:rsidR="007A6786" w:rsidRPr="007A6786" w:rsidRDefault="007A6786" w:rsidP="007A6786">
            <w:pPr>
              <w:pStyle w:val="ad"/>
              <w:numPr>
                <w:ilvl w:val="0"/>
                <w:numId w:val="31"/>
              </w:numPr>
              <w:ind w:leftChars="0" w:left="1870"/>
              <w:rPr>
                <w:color w:val="000000" w:themeColor="text1"/>
                <w:lang w:eastAsia="ko-KR"/>
              </w:rPr>
            </w:pPr>
            <w:r w:rsidRPr="007A6786">
              <w:rPr>
                <w:color w:val="000000" w:themeColor="text1"/>
                <w:lang w:eastAsia="ko-KR"/>
              </w:rPr>
              <w:t xml:space="preserve">Part of UE performance in initial cell search can be ensured by other procedures like cell </w:t>
            </w:r>
            <w:proofErr w:type="gramStart"/>
            <w:r w:rsidRPr="007A6786">
              <w:rPr>
                <w:color w:val="000000" w:themeColor="text1"/>
                <w:lang w:eastAsia="ko-KR"/>
              </w:rPr>
              <w:t>identification;</w:t>
            </w:r>
            <w:proofErr w:type="gramEnd"/>
            <w:r w:rsidRPr="007A6786">
              <w:rPr>
                <w:color w:val="000000" w:themeColor="text1"/>
                <w:lang w:eastAsia="ko-KR"/>
              </w:rPr>
              <w:t xml:space="preserve"> sync raster</w:t>
            </w:r>
          </w:p>
          <w:p w14:paraId="3BCF2DE5" w14:textId="19336289" w:rsidR="007A6786" w:rsidRPr="007A6786" w:rsidRDefault="007A6786" w:rsidP="007A6786">
            <w:pPr>
              <w:pStyle w:val="ad"/>
              <w:numPr>
                <w:ilvl w:val="0"/>
                <w:numId w:val="31"/>
              </w:numPr>
              <w:ind w:leftChars="0" w:left="1870"/>
              <w:rPr>
                <w:color w:val="000000" w:themeColor="text1"/>
                <w:lang w:eastAsia="ko-KR"/>
              </w:rPr>
            </w:pPr>
            <w:r w:rsidRPr="007A6786">
              <w:rPr>
                <w:color w:val="000000" w:themeColor="text1"/>
                <w:lang w:eastAsia="ko-KR"/>
              </w:rPr>
              <w:t>RRM requirements are needed for cell selection</w:t>
            </w:r>
          </w:p>
          <w:p w14:paraId="16208FA6" w14:textId="24A14655" w:rsidR="007A6786" w:rsidRPr="007A6786" w:rsidRDefault="007A6786" w:rsidP="007A6786">
            <w:pPr>
              <w:pStyle w:val="ad"/>
              <w:numPr>
                <w:ilvl w:val="0"/>
                <w:numId w:val="35"/>
              </w:numPr>
              <w:ind w:leftChars="0" w:left="1445"/>
              <w:rPr>
                <w:color w:val="000000" w:themeColor="text1"/>
                <w:lang w:eastAsia="ko-KR"/>
              </w:rPr>
            </w:pPr>
            <w:r w:rsidRPr="007A6786">
              <w:rPr>
                <w:color w:val="000000" w:themeColor="text1"/>
                <w:lang w:eastAsia="ko-KR"/>
              </w:rPr>
              <w:t xml:space="preserve">Whether to specify the RACH RRM requirements as functionality as correct UE </w:t>
            </w:r>
            <w:proofErr w:type="spellStart"/>
            <w:r w:rsidRPr="007A6786">
              <w:rPr>
                <w:color w:val="000000" w:themeColor="text1"/>
                <w:lang w:eastAsia="ko-KR"/>
              </w:rPr>
              <w:t>behavior</w:t>
            </w:r>
            <w:proofErr w:type="spellEnd"/>
            <w:r w:rsidRPr="007A6786">
              <w:rPr>
                <w:color w:val="000000" w:themeColor="text1"/>
                <w:lang w:eastAsia="ko-KR"/>
              </w:rPr>
              <w:t xml:space="preserve"> and tests in RRM.</w:t>
            </w:r>
          </w:p>
          <w:p w14:paraId="7A338488" w14:textId="5AABA6D0" w:rsidR="007A6786" w:rsidRPr="007A6786" w:rsidRDefault="007A6786" w:rsidP="007A6786">
            <w:pPr>
              <w:pStyle w:val="ad"/>
              <w:numPr>
                <w:ilvl w:val="0"/>
                <w:numId w:val="3"/>
              </w:numPr>
              <w:ind w:leftChars="0" w:left="360"/>
              <w:rPr>
                <w:color w:val="000000" w:themeColor="text1"/>
                <w:lang w:eastAsia="ko-KR"/>
              </w:rPr>
            </w:pPr>
            <w:r w:rsidRPr="007A6786">
              <w:rPr>
                <w:color w:val="000000" w:themeColor="text1"/>
                <w:lang w:eastAsia="ko-KR"/>
              </w:rPr>
              <w:t>Proposal 2(vivo):</w:t>
            </w:r>
          </w:p>
          <w:p w14:paraId="54EBA0EC" w14:textId="2C659620" w:rsidR="007A6786" w:rsidRDefault="007A6786" w:rsidP="007A6786">
            <w:pPr>
              <w:pStyle w:val="ad"/>
              <w:numPr>
                <w:ilvl w:val="1"/>
                <w:numId w:val="3"/>
              </w:numPr>
              <w:overflowPunct w:val="0"/>
              <w:autoSpaceDE w:val="0"/>
              <w:autoSpaceDN w:val="0"/>
              <w:adjustRightInd w:val="0"/>
              <w:ind w:leftChars="0" w:left="1080"/>
              <w:textAlignment w:val="baseline"/>
              <w:rPr>
                <w:color w:val="000000" w:themeColor="text1"/>
                <w:lang w:eastAsia="ko-KR"/>
              </w:rPr>
            </w:pPr>
            <w:r w:rsidRPr="007A6786">
              <w:rPr>
                <w:color w:val="000000" w:themeColor="text1"/>
                <w:lang w:eastAsia="ko-KR"/>
              </w:rPr>
              <w:t>The cell detection should be studied based on 6G SSB design. In addition, RAN4 may discuss whether necessary to introduce cell selection delay requirement whereas the same principle as that of 4G/5G, i.e., no corresponding cell selection delay requirement, can be used as the base.</w:t>
            </w:r>
          </w:p>
        </w:tc>
      </w:tr>
    </w:tbl>
    <w:p w14:paraId="62C80C6C" w14:textId="77777777" w:rsidR="007A6786" w:rsidRDefault="007A6786" w:rsidP="00110513">
      <w:pPr>
        <w:rPr>
          <w:color w:val="000000" w:themeColor="text1"/>
          <w:lang w:eastAsia="ko-KR"/>
        </w:rPr>
      </w:pPr>
    </w:p>
    <w:p w14:paraId="70698B27" w14:textId="286F266A" w:rsidR="007A6786" w:rsidRPr="007A6786" w:rsidRDefault="007A6786" w:rsidP="007A6786">
      <w:pPr>
        <w:pStyle w:val="ad"/>
        <w:numPr>
          <w:ilvl w:val="0"/>
          <w:numId w:val="31"/>
        </w:numPr>
        <w:ind w:leftChars="0"/>
        <w:rPr>
          <w:color w:val="000000" w:themeColor="text1"/>
          <w:lang w:eastAsia="ko-KR"/>
        </w:rPr>
      </w:pPr>
      <w:r w:rsidRPr="007A6786">
        <w:rPr>
          <w:b/>
          <w:bCs/>
          <w:i/>
          <w:iCs/>
          <w:color w:val="000000" w:themeColor="text1"/>
          <w:lang w:eastAsia="ko-KR"/>
        </w:rPr>
        <w:t>P</w:t>
      </w:r>
      <w:r w:rsidRPr="007A6786">
        <w:rPr>
          <w:rFonts w:hint="eastAsia"/>
          <w:b/>
          <w:bCs/>
          <w:i/>
          <w:iCs/>
          <w:color w:val="000000" w:themeColor="text1"/>
          <w:lang w:eastAsia="ko-KR"/>
        </w:rPr>
        <w:t xml:space="preserve">roposal </w:t>
      </w:r>
      <w:r w:rsidR="00ED2DE7">
        <w:rPr>
          <w:rFonts w:hint="eastAsia"/>
          <w:b/>
          <w:bCs/>
          <w:i/>
          <w:iCs/>
          <w:color w:val="000000" w:themeColor="text1"/>
          <w:lang w:eastAsia="ko-KR"/>
        </w:rPr>
        <w:t>23</w:t>
      </w:r>
      <w:r>
        <w:rPr>
          <w:rFonts w:hint="eastAsia"/>
          <w:color w:val="000000" w:themeColor="text1"/>
          <w:lang w:eastAsia="ko-KR"/>
        </w:rPr>
        <w:t xml:space="preserve">: RAN4 to set </w:t>
      </w:r>
      <w:proofErr w:type="gramStart"/>
      <w:r>
        <w:rPr>
          <w:rFonts w:hint="eastAsia"/>
          <w:color w:val="000000" w:themeColor="text1"/>
          <w:lang w:eastAsia="ko-KR"/>
        </w:rPr>
        <w:t>check-point</w:t>
      </w:r>
      <w:proofErr w:type="gramEnd"/>
      <w:r>
        <w:rPr>
          <w:rFonts w:hint="eastAsia"/>
          <w:color w:val="000000" w:themeColor="text1"/>
          <w:lang w:eastAsia="ko-KR"/>
        </w:rPr>
        <w:t xml:space="preserve"> in 3Q 2026 to discuss whether there are any RAN4 issues related to initial access after sufficient progress in RAN1.</w:t>
      </w:r>
    </w:p>
    <w:p w14:paraId="41958957" w14:textId="77777777" w:rsidR="00110513" w:rsidRDefault="00110513" w:rsidP="00110513">
      <w:pPr>
        <w:rPr>
          <w:color w:val="000000" w:themeColor="text1"/>
          <w:lang w:eastAsia="ko-K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611DFCC8" w14:textId="121398BA" w:rsidR="00815E79" w:rsidRPr="00815E79" w:rsidRDefault="00552F63" w:rsidP="00DA518D">
      <w:pPr>
        <w:pStyle w:val="a0"/>
        <w:jc w:val="both"/>
        <w:rPr>
          <w:color w:val="000000" w:themeColor="text1"/>
          <w:lang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views on the 6G RRM SI topics, and propose</w:t>
      </w:r>
    </w:p>
    <w:p w14:paraId="582EF64C" w14:textId="72198BA8" w:rsidR="006F4E1C" w:rsidRPr="00FD650D" w:rsidRDefault="006F4E1C" w:rsidP="006F4E1C">
      <w:pPr>
        <w:pStyle w:val="a0"/>
        <w:jc w:val="both"/>
        <w:rPr>
          <w:b/>
          <w:bCs/>
          <w:u w:val="single"/>
          <w:lang w:eastAsia="ko-KR"/>
        </w:rPr>
      </w:pPr>
      <w:r w:rsidRPr="00FD650D">
        <w:rPr>
          <w:b/>
          <w:bCs/>
          <w:u w:val="single"/>
          <w:lang w:eastAsia="ko-KR"/>
        </w:rPr>
        <w:t xml:space="preserve">Measurement </w:t>
      </w:r>
      <w:proofErr w:type="gramStart"/>
      <w:r w:rsidRPr="00FD650D">
        <w:rPr>
          <w:b/>
          <w:bCs/>
          <w:u w:val="single"/>
          <w:lang w:eastAsia="ko-KR"/>
        </w:rPr>
        <w:t>gap(</w:t>
      </w:r>
      <w:proofErr w:type="gramEnd"/>
      <w:r w:rsidRPr="00FD650D">
        <w:rPr>
          <w:b/>
          <w:bCs/>
          <w:u w:val="single"/>
          <w:lang w:eastAsia="ko-KR"/>
        </w:rPr>
        <w:t>MG) and interruption</w:t>
      </w:r>
    </w:p>
    <w:p w14:paraId="502CD00B" w14:textId="77777777" w:rsidR="006F4E1C" w:rsidRPr="003564C9" w:rsidRDefault="006F4E1C" w:rsidP="006F4E1C">
      <w:pPr>
        <w:pStyle w:val="ad"/>
        <w:numPr>
          <w:ilvl w:val="0"/>
          <w:numId w:val="31"/>
        </w:numPr>
        <w:ind w:leftChars="0"/>
        <w:jc w:val="both"/>
        <w:rPr>
          <w:color w:val="000000" w:themeColor="text1"/>
          <w:lang w:eastAsia="ko-KR"/>
        </w:rPr>
      </w:pPr>
      <w:r w:rsidRPr="002D2225">
        <w:rPr>
          <w:rFonts w:hint="eastAsia"/>
          <w:b/>
          <w:bCs/>
          <w:i/>
          <w:iCs/>
          <w:color w:val="000000" w:themeColor="text1"/>
          <w:lang w:eastAsia="ko-KR"/>
        </w:rPr>
        <w:t>P</w:t>
      </w:r>
      <w:r w:rsidRPr="002D2225">
        <w:rPr>
          <w:b/>
          <w:bCs/>
          <w:i/>
          <w:iCs/>
          <w:color w:val="000000" w:themeColor="text1"/>
          <w:lang w:eastAsia="ko-KR"/>
        </w:rPr>
        <w:t xml:space="preserve">roposal </w:t>
      </w:r>
      <w:r w:rsidRPr="002D2225">
        <w:rPr>
          <w:rFonts w:hint="eastAsia"/>
          <w:b/>
          <w:bCs/>
          <w:i/>
          <w:iCs/>
          <w:color w:val="000000" w:themeColor="text1"/>
          <w:lang w:eastAsia="ko-KR"/>
        </w:rPr>
        <w:t>1</w:t>
      </w:r>
      <w:r w:rsidRPr="002D2225">
        <w:rPr>
          <w:b/>
          <w:bCs/>
          <w:i/>
          <w:iCs/>
          <w:color w:val="000000" w:themeColor="text1"/>
          <w:lang w:eastAsia="ko-KR"/>
        </w:rPr>
        <w:t xml:space="preserve">: </w:t>
      </w:r>
      <w:r w:rsidRPr="003564C9">
        <w:rPr>
          <w:color w:val="000000" w:themeColor="text1"/>
          <w:lang w:eastAsia="ko-KR"/>
        </w:rPr>
        <w:t xml:space="preserve">RAN4 </w:t>
      </w:r>
      <w:r w:rsidRPr="003564C9">
        <w:rPr>
          <w:rFonts w:hint="eastAsia"/>
          <w:color w:val="000000" w:themeColor="text1"/>
          <w:lang w:eastAsia="ko-KR"/>
        </w:rPr>
        <w:t>to prioritize MG pattern reduction from 5G</w:t>
      </w:r>
    </w:p>
    <w:p w14:paraId="6236196D" w14:textId="77777777" w:rsidR="006F4E1C" w:rsidRPr="003564C9" w:rsidRDefault="006F4E1C" w:rsidP="006F4E1C">
      <w:pPr>
        <w:pStyle w:val="a0"/>
        <w:numPr>
          <w:ilvl w:val="1"/>
          <w:numId w:val="31"/>
        </w:numPr>
        <w:ind w:left="2127" w:hanging="426"/>
        <w:jc w:val="both"/>
        <w:rPr>
          <w:color w:val="000000" w:themeColor="text1"/>
          <w:lang w:eastAsia="ko-KR"/>
        </w:rPr>
      </w:pPr>
      <w:r w:rsidRPr="003564C9">
        <w:rPr>
          <w:rFonts w:hint="eastAsia"/>
          <w:color w:val="000000" w:themeColor="text1"/>
          <w:lang w:eastAsia="ko-KR"/>
        </w:rPr>
        <w:t xml:space="preserve">Study of realistic gap pattern </w:t>
      </w:r>
      <w:r w:rsidRPr="003564C9">
        <w:rPr>
          <w:color w:val="000000" w:themeColor="text1"/>
          <w:lang w:eastAsia="ko-KR"/>
        </w:rPr>
        <w:t xml:space="preserve">based on current deployment practices and </w:t>
      </w:r>
      <w:r w:rsidRPr="003564C9">
        <w:rPr>
          <w:rFonts w:hint="eastAsia"/>
          <w:color w:val="000000" w:themeColor="text1"/>
          <w:lang w:eastAsia="ko-KR"/>
        </w:rPr>
        <w:t>progress</w:t>
      </w:r>
      <w:r w:rsidRPr="003564C9">
        <w:rPr>
          <w:color w:val="000000" w:themeColor="text1"/>
          <w:lang w:eastAsia="ko-KR"/>
        </w:rPr>
        <w:t xml:space="preserve"> from ongoing 6GR studies</w:t>
      </w:r>
    </w:p>
    <w:p w14:paraId="6D9D3D1E" w14:textId="77777777" w:rsidR="006F4E1C" w:rsidRPr="003564C9" w:rsidRDefault="006F4E1C" w:rsidP="006F4E1C">
      <w:pPr>
        <w:pStyle w:val="ad"/>
        <w:numPr>
          <w:ilvl w:val="0"/>
          <w:numId w:val="31"/>
        </w:numPr>
        <w:ind w:leftChars="0"/>
        <w:jc w:val="both"/>
        <w:rPr>
          <w:color w:val="000000" w:themeColor="text1"/>
          <w:lang w:eastAsia="ko-KR"/>
        </w:rPr>
      </w:pPr>
      <w:r w:rsidRPr="002D2225">
        <w:rPr>
          <w:rFonts w:hint="eastAsia"/>
          <w:b/>
          <w:bCs/>
          <w:i/>
          <w:iCs/>
          <w:color w:val="000000" w:themeColor="text1"/>
          <w:lang w:eastAsia="ko-KR"/>
        </w:rPr>
        <w:t>P</w:t>
      </w:r>
      <w:r w:rsidRPr="002D2225">
        <w:rPr>
          <w:b/>
          <w:bCs/>
          <w:i/>
          <w:iCs/>
          <w:color w:val="000000" w:themeColor="text1"/>
          <w:lang w:eastAsia="ko-KR"/>
        </w:rPr>
        <w:t xml:space="preserve">roposal </w:t>
      </w:r>
      <w:r w:rsidRPr="002D2225">
        <w:rPr>
          <w:rFonts w:hint="eastAsia"/>
          <w:b/>
          <w:bCs/>
          <w:i/>
          <w:iCs/>
          <w:color w:val="000000" w:themeColor="text1"/>
          <w:lang w:eastAsia="ko-KR"/>
        </w:rPr>
        <w:t>2</w:t>
      </w:r>
      <w:r w:rsidRPr="002D2225">
        <w:rPr>
          <w:b/>
          <w:bCs/>
          <w:i/>
          <w:iCs/>
          <w:color w:val="000000" w:themeColor="text1"/>
          <w:lang w:eastAsia="ko-KR"/>
        </w:rPr>
        <w:t xml:space="preserve">: </w:t>
      </w:r>
      <w:r w:rsidRPr="003564C9">
        <w:rPr>
          <w:color w:val="000000" w:themeColor="text1"/>
          <w:lang w:eastAsia="ko-KR"/>
        </w:rPr>
        <w:t xml:space="preserve">RAN4 </w:t>
      </w:r>
      <w:r w:rsidRPr="003564C9">
        <w:rPr>
          <w:rFonts w:hint="eastAsia"/>
          <w:color w:val="000000" w:themeColor="text1"/>
          <w:lang w:eastAsia="ko-KR"/>
        </w:rPr>
        <w:t>to prioritize study of gap-less measurement</w:t>
      </w:r>
    </w:p>
    <w:p w14:paraId="443E88C8" w14:textId="77777777" w:rsidR="006F4E1C" w:rsidRPr="003564C9" w:rsidRDefault="006F4E1C" w:rsidP="006F4E1C">
      <w:pPr>
        <w:pStyle w:val="a0"/>
        <w:numPr>
          <w:ilvl w:val="1"/>
          <w:numId w:val="31"/>
        </w:numPr>
        <w:ind w:left="2127" w:hanging="426"/>
        <w:jc w:val="both"/>
        <w:rPr>
          <w:color w:val="000000" w:themeColor="text1"/>
          <w:lang w:eastAsia="ko-KR"/>
        </w:rPr>
      </w:pPr>
      <w:r w:rsidRPr="003564C9">
        <w:rPr>
          <w:rFonts w:hint="eastAsia"/>
          <w:color w:val="000000" w:themeColor="text1"/>
          <w:lang w:eastAsia="ko-KR"/>
        </w:rPr>
        <w:t xml:space="preserve">5G gap-less solution, e.g. </w:t>
      </w:r>
      <w:proofErr w:type="spellStart"/>
      <w:r w:rsidRPr="003564C9">
        <w:rPr>
          <w:color w:val="000000" w:themeColor="text1"/>
          <w:lang w:eastAsia="ko-KR"/>
        </w:rPr>
        <w:t>needForGAP</w:t>
      </w:r>
      <w:proofErr w:type="spellEnd"/>
      <w:r w:rsidRPr="003564C9">
        <w:rPr>
          <w:color w:val="000000" w:themeColor="text1"/>
          <w:lang w:eastAsia="ko-KR"/>
        </w:rPr>
        <w:t xml:space="preserve"> </w:t>
      </w:r>
      <w:r w:rsidRPr="003564C9">
        <w:rPr>
          <w:rFonts w:hint="eastAsia"/>
          <w:color w:val="000000" w:themeColor="text1"/>
          <w:lang w:eastAsia="ko-KR"/>
        </w:rPr>
        <w:t>and/or</w:t>
      </w:r>
      <w:r w:rsidRPr="003564C9">
        <w:rPr>
          <w:color w:val="000000" w:themeColor="text1"/>
          <w:lang w:eastAsia="ko-KR"/>
        </w:rPr>
        <w:t xml:space="preserve"> NCSG</w:t>
      </w:r>
      <w:r w:rsidRPr="003564C9">
        <w:rPr>
          <w:rFonts w:hint="eastAsia"/>
          <w:color w:val="000000" w:themeColor="text1"/>
          <w:lang w:eastAsia="ko-KR"/>
        </w:rPr>
        <w:t xml:space="preserve"> </w:t>
      </w:r>
      <w:r w:rsidRPr="003564C9">
        <w:rPr>
          <w:color w:val="000000" w:themeColor="text1"/>
          <w:lang w:eastAsia="ko-KR"/>
        </w:rPr>
        <w:t>can</w:t>
      </w:r>
      <w:r w:rsidRPr="003564C9">
        <w:rPr>
          <w:rFonts w:hint="eastAsia"/>
          <w:color w:val="000000" w:themeColor="text1"/>
          <w:lang w:eastAsia="ko-KR"/>
        </w:rPr>
        <w:t xml:space="preserve"> be starting point</w:t>
      </w:r>
    </w:p>
    <w:p w14:paraId="15B760F3" w14:textId="77777777" w:rsidR="006F4E1C" w:rsidRPr="003564C9" w:rsidRDefault="006F4E1C" w:rsidP="00FA369A">
      <w:pPr>
        <w:pStyle w:val="a0"/>
        <w:numPr>
          <w:ilvl w:val="0"/>
          <w:numId w:val="37"/>
        </w:numPr>
        <w:jc w:val="both"/>
        <w:rPr>
          <w:color w:val="000000" w:themeColor="text1"/>
          <w:lang w:eastAsia="ko-KR"/>
        </w:rPr>
      </w:pPr>
      <w:r w:rsidRPr="002D2225">
        <w:rPr>
          <w:rFonts w:hint="eastAsia"/>
          <w:b/>
          <w:bCs/>
          <w:i/>
          <w:iCs/>
          <w:color w:val="000000" w:themeColor="text1"/>
          <w:lang w:eastAsia="ko-KR"/>
        </w:rPr>
        <w:t>P</w:t>
      </w:r>
      <w:r w:rsidRPr="002D2225">
        <w:rPr>
          <w:b/>
          <w:bCs/>
          <w:i/>
          <w:iCs/>
          <w:color w:val="000000" w:themeColor="text1"/>
          <w:lang w:eastAsia="ko-KR"/>
        </w:rPr>
        <w:t xml:space="preserve">roposal </w:t>
      </w:r>
      <w:r w:rsidRPr="002D2225">
        <w:rPr>
          <w:rFonts w:hint="eastAsia"/>
          <w:b/>
          <w:bCs/>
          <w:i/>
          <w:iCs/>
          <w:color w:val="000000" w:themeColor="text1"/>
          <w:lang w:eastAsia="ko-KR"/>
        </w:rPr>
        <w:t>3</w:t>
      </w:r>
      <w:r w:rsidRPr="002D2225">
        <w:rPr>
          <w:b/>
          <w:bCs/>
          <w:i/>
          <w:iCs/>
          <w:color w:val="000000" w:themeColor="text1"/>
          <w:lang w:eastAsia="ko-KR"/>
        </w:rPr>
        <w:t xml:space="preserve">: </w:t>
      </w:r>
      <w:r w:rsidRPr="003564C9">
        <w:rPr>
          <w:color w:val="000000" w:themeColor="text1"/>
          <w:lang w:eastAsia="ko-KR"/>
        </w:rPr>
        <w:t xml:space="preserve">RAN4 </w:t>
      </w:r>
      <w:r w:rsidRPr="003564C9">
        <w:rPr>
          <w:rFonts w:hint="eastAsia"/>
          <w:color w:val="000000" w:themeColor="text1"/>
          <w:lang w:eastAsia="ko-KR"/>
        </w:rPr>
        <w:t>to prioritize unified MG</w:t>
      </w:r>
    </w:p>
    <w:p w14:paraId="05DFEE58" w14:textId="77777777" w:rsidR="006F4E1C" w:rsidRPr="002D2225" w:rsidRDefault="006F4E1C" w:rsidP="00FA369A">
      <w:pPr>
        <w:pStyle w:val="a0"/>
        <w:numPr>
          <w:ilvl w:val="0"/>
          <w:numId w:val="37"/>
        </w:numPr>
        <w:jc w:val="both"/>
        <w:rPr>
          <w:b/>
          <w:bCs/>
          <w:i/>
          <w:iCs/>
          <w:color w:val="000000" w:themeColor="text1"/>
          <w:lang w:eastAsia="ko-KR"/>
        </w:rPr>
      </w:pPr>
      <w:r w:rsidRPr="002D2225">
        <w:rPr>
          <w:rFonts w:hint="eastAsia"/>
          <w:b/>
          <w:bCs/>
          <w:i/>
          <w:iCs/>
          <w:color w:val="000000" w:themeColor="text1"/>
          <w:lang w:eastAsia="ko-KR"/>
        </w:rPr>
        <w:t>P</w:t>
      </w:r>
      <w:r w:rsidRPr="002D2225">
        <w:rPr>
          <w:b/>
          <w:bCs/>
          <w:i/>
          <w:iCs/>
          <w:color w:val="000000" w:themeColor="text1"/>
          <w:lang w:eastAsia="ko-KR"/>
        </w:rPr>
        <w:t xml:space="preserve">roposal </w:t>
      </w:r>
      <w:r w:rsidRPr="002D2225">
        <w:rPr>
          <w:rFonts w:hint="eastAsia"/>
          <w:b/>
          <w:bCs/>
          <w:i/>
          <w:iCs/>
          <w:color w:val="000000" w:themeColor="text1"/>
          <w:lang w:eastAsia="ko-KR"/>
        </w:rPr>
        <w:t>4</w:t>
      </w:r>
      <w:r w:rsidRPr="002D2225">
        <w:rPr>
          <w:b/>
          <w:bCs/>
          <w:i/>
          <w:iCs/>
          <w:color w:val="000000" w:themeColor="text1"/>
          <w:lang w:eastAsia="ko-KR"/>
        </w:rPr>
        <w:t xml:space="preserve">: </w:t>
      </w:r>
      <w:r w:rsidRPr="003564C9">
        <w:rPr>
          <w:color w:val="000000" w:themeColor="text1"/>
          <w:lang w:eastAsia="ko-KR"/>
        </w:rPr>
        <w:t xml:space="preserve">RAN4 </w:t>
      </w:r>
      <w:r w:rsidRPr="003564C9">
        <w:rPr>
          <w:rFonts w:hint="eastAsia"/>
          <w:color w:val="000000" w:themeColor="text1"/>
          <w:lang w:eastAsia="ko-KR"/>
        </w:rPr>
        <w:t xml:space="preserve">to prioritize </w:t>
      </w:r>
      <w:proofErr w:type="spellStart"/>
      <w:r w:rsidRPr="003564C9">
        <w:rPr>
          <w:rFonts w:hint="eastAsia"/>
          <w:color w:val="000000" w:themeColor="text1"/>
          <w:lang w:eastAsia="ko-KR"/>
        </w:rPr>
        <w:t>adaptvie</w:t>
      </w:r>
      <w:proofErr w:type="spellEnd"/>
      <w:r w:rsidRPr="003564C9">
        <w:rPr>
          <w:rFonts w:hint="eastAsia"/>
          <w:color w:val="000000" w:themeColor="text1"/>
          <w:lang w:eastAsia="ko-KR"/>
        </w:rPr>
        <w:t xml:space="preserve"> MG operation</w:t>
      </w:r>
    </w:p>
    <w:p w14:paraId="74FA05AB" w14:textId="77777777" w:rsidR="006F4E1C" w:rsidRPr="006978FD" w:rsidRDefault="006F4E1C" w:rsidP="00FA369A">
      <w:pPr>
        <w:pStyle w:val="a0"/>
        <w:numPr>
          <w:ilvl w:val="0"/>
          <w:numId w:val="37"/>
        </w:numPr>
        <w:jc w:val="both"/>
        <w:rPr>
          <w:b/>
          <w:bCs/>
          <w:i/>
          <w:iCs/>
          <w:color w:val="000000" w:themeColor="text1"/>
          <w:lang w:eastAsia="ko-KR"/>
        </w:rPr>
      </w:pPr>
      <w:r w:rsidRPr="006978FD">
        <w:rPr>
          <w:rFonts w:hint="eastAsia"/>
          <w:b/>
          <w:bCs/>
          <w:i/>
          <w:iCs/>
          <w:color w:val="000000" w:themeColor="text1"/>
          <w:lang w:eastAsia="ko-KR"/>
        </w:rPr>
        <w:t>P</w:t>
      </w:r>
      <w:r w:rsidRPr="006978FD">
        <w:rPr>
          <w:b/>
          <w:bCs/>
          <w:i/>
          <w:iCs/>
          <w:color w:val="000000" w:themeColor="text1"/>
          <w:lang w:eastAsia="ko-KR"/>
        </w:rPr>
        <w:t xml:space="preserve">roposal </w:t>
      </w:r>
      <w:r>
        <w:rPr>
          <w:rFonts w:hint="eastAsia"/>
          <w:b/>
          <w:bCs/>
          <w:i/>
          <w:iCs/>
          <w:color w:val="000000" w:themeColor="text1"/>
          <w:lang w:eastAsia="ko-KR"/>
        </w:rPr>
        <w:t>5</w:t>
      </w:r>
      <w:r w:rsidRPr="006978FD">
        <w:rPr>
          <w:b/>
          <w:bCs/>
          <w:i/>
          <w:iCs/>
          <w:color w:val="000000" w:themeColor="text1"/>
          <w:lang w:eastAsia="ko-KR"/>
        </w:rPr>
        <w:t xml:space="preserve">: </w:t>
      </w:r>
      <w:r w:rsidRPr="003564C9">
        <w:rPr>
          <w:color w:val="000000" w:themeColor="text1"/>
          <w:lang w:eastAsia="ko-KR"/>
        </w:rPr>
        <w:t xml:space="preserve">RAN4 </w:t>
      </w:r>
      <w:r w:rsidRPr="003564C9">
        <w:rPr>
          <w:rFonts w:hint="eastAsia"/>
          <w:color w:val="000000" w:themeColor="text1"/>
          <w:lang w:eastAsia="ko-KR"/>
        </w:rPr>
        <w:t xml:space="preserve">to prioritize MG applicability </w:t>
      </w:r>
      <w:r w:rsidRPr="003564C9">
        <w:rPr>
          <w:color w:val="000000" w:themeColor="text1"/>
          <w:lang w:eastAsia="ko-KR"/>
        </w:rPr>
        <w:t>for per-UE, per-FR, per-CC, or per-CC group</w:t>
      </w:r>
    </w:p>
    <w:p w14:paraId="32B9011D" w14:textId="77777777" w:rsidR="006F4E1C" w:rsidRPr="002D2225" w:rsidRDefault="006F4E1C" w:rsidP="00FA369A">
      <w:pPr>
        <w:pStyle w:val="a0"/>
        <w:numPr>
          <w:ilvl w:val="0"/>
          <w:numId w:val="37"/>
        </w:numPr>
        <w:jc w:val="both"/>
        <w:rPr>
          <w:b/>
          <w:bCs/>
          <w:i/>
          <w:iCs/>
          <w:color w:val="000000" w:themeColor="text1"/>
          <w:lang w:eastAsia="ko-KR"/>
        </w:rPr>
      </w:pPr>
      <w:r w:rsidRPr="002D2225">
        <w:rPr>
          <w:rFonts w:hint="eastAsia"/>
          <w:b/>
          <w:bCs/>
          <w:i/>
          <w:iCs/>
          <w:color w:val="000000" w:themeColor="text1"/>
          <w:lang w:eastAsia="ko-KR"/>
        </w:rPr>
        <w:t>P</w:t>
      </w:r>
      <w:r w:rsidRPr="002D2225">
        <w:rPr>
          <w:b/>
          <w:bCs/>
          <w:i/>
          <w:iCs/>
          <w:color w:val="000000" w:themeColor="text1"/>
          <w:lang w:eastAsia="ko-KR"/>
        </w:rPr>
        <w:t xml:space="preserve">roposal </w:t>
      </w:r>
      <w:r>
        <w:rPr>
          <w:rFonts w:hint="eastAsia"/>
          <w:b/>
          <w:bCs/>
          <w:i/>
          <w:iCs/>
          <w:color w:val="000000" w:themeColor="text1"/>
          <w:lang w:eastAsia="ko-KR"/>
        </w:rPr>
        <w:t>6</w:t>
      </w:r>
      <w:r w:rsidRPr="002D2225">
        <w:rPr>
          <w:b/>
          <w:bCs/>
          <w:i/>
          <w:iCs/>
          <w:color w:val="000000" w:themeColor="text1"/>
          <w:lang w:eastAsia="ko-KR"/>
        </w:rPr>
        <w:t xml:space="preserve">: </w:t>
      </w:r>
      <w:r w:rsidRPr="003564C9">
        <w:rPr>
          <w:color w:val="000000" w:themeColor="text1"/>
          <w:lang w:eastAsia="ko-KR"/>
        </w:rPr>
        <w:t xml:space="preserve">RAN4 </w:t>
      </w:r>
      <w:r w:rsidRPr="003564C9">
        <w:rPr>
          <w:rFonts w:hint="eastAsia"/>
          <w:color w:val="000000" w:themeColor="text1"/>
          <w:lang w:eastAsia="ko-KR"/>
        </w:rPr>
        <w:t xml:space="preserve">to deprioritize selection of </w:t>
      </w:r>
      <w:r w:rsidRPr="003564C9">
        <w:rPr>
          <w:color w:val="000000" w:themeColor="text1"/>
          <w:lang w:eastAsia="ko-KR"/>
        </w:rPr>
        <w:t>which 5G MG enhancement features to</w:t>
      </w:r>
      <w:r w:rsidRPr="003564C9">
        <w:rPr>
          <w:rFonts w:hint="eastAsia"/>
          <w:color w:val="000000" w:themeColor="text1"/>
          <w:lang w:eastAsia="ko-KR"/>
        </w:rPr>
        <w:t xml:space="preserve"> be used for 6GR study</w:t>
      </w:r>
    </w:p>
    <w:p w14:paraId="12D92568" w14:textId="77777777" w:rsidR="006F4E1C" w:rsidRPr="006978FD" w:rsidRDefault="006F4E1C" w:rsidP="00FA369A">
      <w:pPr>
        <w:pStyle w:val="a0"/>
        <w:numPr>
          <w:ilvl w:val="0"/>
          <w:numId w:val="37"/>
        </w:numPr>
        <w:jc w:val="both"/>
        <w:rPr>
          <w:b/>
          <w:bCs/>
          <w:i/>
          <w:iCs/>
          <w:color w:val="000000" w:themeColor="text1"/>
          <w:lang w:eastAsia="ko-KR"/>
        </w:rPr>
      </w:pPr>
      <w:r w:rsidRPr="006978FD">
        <w:rPr>
          <w:rFonts w:hint="eastAsia"/>
          <w:b/>
          <w:bCs/>
          <w:i/>
          <w:iCs/>
          <w:color w:val="000000" w:themeColor="text1"/>
          <w:lang w:eastAsia="ko-KR"/>
        </w:rPr>
        <w:t>P</w:t>
      </w:r>
      <w:r w:rsidRPr="006978FD">
        <w:rPr>
          <w:b/>
          <w:bCs/>
          <w:i/>
          <w:iCs/>
          <w:color w:val="000000" w:themeColor="text1"/>
          <w:lang w:eastAsia="ko-KR"/>
        </w:rPr>
        <w:t xml:space="preserve">roposal </w:t>
      </w:r>
      <w:r>
        <w:rPr>
          <w:rFonts w:hint="eastAsia"/>
          <w:b/>
          <w:bCs/>
          <w:i/>
          <w:iCs/>
          <w:color w:val="000000" w:themeColor="text1"/>
          <w:lang w:eastAsia="ko-KR"/>
        </w:rPr>
        <w:t>7</w:t>
      </w:r>
      <w:r w:rsidRPr="006978FD">
        <w:rPr>
          <w:b/>
          <w:bCs/>
          <w:i/>
          <w:iCs/>
          <w:color w:val="000000" w:themeColor="text1"/>
          <w:lang w:eastAsia="ko-KR"/>
        </w:rPr>
        <w:t xml:space="preserve">: </w:t>
      </w:r>
      <w:r w:rsidRPr="003564C9">
        <w:rPr>
          <w:color w:val="000000" w:themeColor="text1"/>
          <w:lang w:eastAsia="ko-KR"/>
        </w:rPr>
        <w:t xml:space="preserve">RAN4 </w:t>
      </w:r>
      <w:r w:rsidRPr="003564C9">
        <w:rPr>
          <w:rFonts w:hint="eastAsia"/>
          <w:color w:val="000000" w:themeColor="text1"/>
          <w:lang w:eastAsia="ko-KR"/>
        </w:rPr>
        <w:t xml:space="preserve">to merge MG sharing into unified MG </w:t>
      </w:r>
      <w:r w:rsidRPr="003564C9">
        <w:rPr>
          <w:color w:val="000000" w:themeColor="text1"/>
          <w:lang w:eastAsia="ko-KR"/>
        </w:rPr>
        <w:t>for different feature related measurements</w:t>
      </w:r>
    </w:p>
    <w:p w14:paraId="4A38F20E" w14:textId="77777777" w:rsidR="006F4E1C" w:rsidRPr="006978FD" w:rsidRDefault="006F4E1C" w:rsidP="00FA369A">
      <w:pPr>
        <w:pStyle w:val="a0"/>
        <w:numPr>
          <w:ilvl w:val="0"/>
          <w:numId w:val="37"/>
        </w:numPr>
        <w:jc w:val="both"/>
        <w:rPr>
          <w:b/>
          <w:bCs/>
          <w:i/>
          <w:iCs/>
          <w:color w:val="000000" w:themeColor="text1"/>
          <w:lang w:eastAsia="ko-KR"/>
        </w:rPr>
      </w:pPr>
      <w:r w:rsidRPr="006978FD">
        <w:rPr>
          <w:rFonts w:hint="eastAsia"/>
          <w:b/>
          <w:bCs/>
          <w:i/>
          <w:iCs/>
          <w:color w:val="000000" w:themeColor="text1"/>
          <w:lang w:eastAsia="ko-KR"/>
        </w:rPr>
        <w:t>P</w:t>
      </w:r>
      <w:r w:rsidRPr="006978FD">
        <w:rPr>
          <w:b/>
          <w:bCs/>
          <w:i/>
          <w:iCs/>
          <w:color w:val="000000" w:themeColor="text1"/>
          <w:lang w:eastAsia="ko-KR"/>
        </w:rPr>
        <w:t xml:space="preserve">roposal </w:t>
      </w:r>
      <w:r>
        <w:rPr>
          <w:rFonts w:hint="eastAsia"/>
          <w:b/>
          <w:bCs/>
          <w:i/>
          <w:iCs/>
          <w:color w:val="000000" w:themeColor="text1"/>
          <w:lang w:eastAsia="ko-KR"/>
        </w:rPr>
        <w:t>8</w:t>
      </w:r>
      <w:r w:rsidRPr="006978FD">
        <w:rPr>
          <w:b/>
          <w:bCs/>
          <w:i/>
          <w:iCs/>
          <w:color w:val="000000" w:themeColor="text1"/>
          <w:lang w:eastAsia="ko-KR"/>
        </w:rPr>
        <w:t xml:space="preserve">: </w:t>
      </w:r>
      <w:r w:rsidRPr="003564C9">
        <w:rPr>
          <w:color w:val="000000" w:themeColor="text1"/>
          <w:lang w:eastAsia="ko-KR"/>
        </w:rPr>
        <w:t xml:space="preserve">RAN4 </w:t>
      </w:r>
      <w:r w:rsidRPr="003564C9">
        <w:rPr>
          <w:rFonts w:hint="eastAsia"/>
          <w:color w:val="000000" w:themeColor="text1"/>
          <w:lang w:eastAsia="ko-KR"/>
        </w:rPr>
        <w:t xml:space="preserve">to deprioritize UE </w:t>
      </w:r>
      <w:r w:rsidRPr="003564C9">
        <w:rPr>
          <w:color w:val="000000" w:themeColor="text1"/>
          <w:lang w:eastAsia="ko-KR"/>
        </w:rPr>
        <w:t>assisted</w:t>
      </w:r>
      <w:r w:rsidRPr="003564C9">
        <w:rPr>
          <w:rFonts w:hint="eastAsia"/>
          <w:color w:val="000000" w:themeColor="text1"/>
          <w:lang w:eastAsia="ko-KR"/>
        </w:rPr>
        <w:t xml:space="preserve"> MG configuration</w:t>
      </w:r>
    </w:p>
    <w:p w14:paraId="53F46DF4" w14:textId="77777777" w:rsidR="006F4E1C" w:rsidRPr="006978FD" w:rsidRDefault="006F4E1C" w:rsidP="00FA369A">
      <w:pPr>
        <w:pStyle w:val="a0"/>
        <w:numPr>
          <w:ilvl w:val="0"/>
          <w:numId w:val="37"/>
        </w:numPr>
        <w:jc w:val="both"/>
        <w:rPr>
          <w:b/>
          <w:bCs/>
          <w:i/>
          <w:iCs/>
          <w:color w:val="000000" w:themeColor="text1"/>
          <w:lang w:eastAsia="ko-KR"/>
        </w:rPr>
      </w:pPr>
      <w:r w:rsidRPr="006978FD">
        <w:rPr>
          <w:rFonts w:hint="eastAsia"/>
          <w:b/>
          <w:bCs/>
          <w:i/>
          <w:iCs/>
          <w:color w:val="000000" w:themeColor="text1"/>
          <w:lang w:eastAsia="ko-KR"/>
        </w:rPr>
        <w:t>P</w:t>
      </w:r>
      <w:r w:rsidRPr="006978FD">
        <w:rPr>
          <w:b/>
          <w:bCs/>
          <w:i/>
          <w:iCs/>
          <w:color w:val="000000" w:themeColor="text1"/>
          <w:lang w:eastAsia="ko-KR"/>
        </w:rPr>
        <w:t xml:space="preserve">roposal </w:t>
      </w:r>
      <w:r>
        <w:rPr>
          <w:rFonts w:hint="eastAsia"/>
          <w:b/>
          <w:bCs/>
          <w:i/>
          <w:iCs/>
          <w:color w:val="000000" w:themeColor="text1"/>
          <w:lang w:eastAsia="ko-KR"/>
        </w:rPr>
        <w:t>9</w:t>
      </w:r>
      <w:r w:rsidRPr="006978FD">
        <w:rPr>
          <w:b/>
          <w:bCs/>
          <w:i/>
          <w:iCs/>
          <w:color w:val="000000" w:themeColor="text1"/>
          <w:lang w:eastAsia="ko-KR"/>
        </w:rPr>
        <w:t xml:space="preserve">: </w:t>
      </w:r>
      <w:r w:rsidRPr="003564C9">
        <w:rPr>
          <w:color w:val="000000" w:themeColor="text1"/>
          <w:lang w:eastAsia="ko-KR"/>
        </w:rPr>
        <w:t xml:space="preserve">RAN4 </w:t>
      </w:r>
      <w:r w:rsidRPr="003564C9">
        <w:rPr>
          <w:rFonts w:hint="eastAsia"/>
          <w:color w:val="000000" w:themeColor="text1"/>
          <w:lang w:eastAsia="ko-KR"/>
        </w:rPr>
        <w:t>to deprioritize multi-CC measurements in MG</w:t>
      </w:r>
    </w:p>
    <w:p w14:paraId="781B8A9F" w14:textId="77777777" w:rsidR="006F4E1C" w:rsidRPr="006978FD" w:rsidRDefault="006F4E1C" w:rsidP="00FA369A">
      <w:pPr>
        <w:pStyle w:val="a0"/>
        <w:numPr>
          <w:ilvl w:val="0"/>
          <w:numId w:val="37"/>
        </w:numPr>
        <w:jc w:val="both"/>
        <w:rPr>
          <w:b/>
          <w:bCs/>
          <w:i/>
          <w:iCs/>
          <w:color w:val="000000" w:themeColor="text1"/>
          <w:lang w:eastAsia="ko-KR"/>
        </w:rPr>
      </w:pPr>
      <w:r w:rsidRPr="006978FD">
        <w:rPr>
          <w:rFonts w:hint="eastAsia"/>
          <w:b/>
          <w:bCs/>
          <w:i/>
          <w:iCs/>
          <w:color w:val="000000" w:themeColor="text1"/>
          <w:lang w:eastAsia="ko-KR"/>
        </w:rPr>
        <w:t>P</w:t>
      </w:r>
      <w:r w:rsidRPr="006978FD">
        <w:rPr>
          <w:b/>
          <w:bCs/>
          <w:i/>
          <w:iCs/>
          <w:color w:val="000000" w:themeColor="text1"/>
          <w:lang w:eastAsia="ko-KR"/>
        </w:rPr>
        <w:t xml:space="preserve">roposal </w:t>
      </w:r>
      <w:r>
        <w:rPr>
          <w:rFonts w:hint="eastAsia"/>
          <w:b/>
          <w:bCs/>
          <w:i/>
          <w:iCs/>
          <w:color w:val="000000" w:themeColor="text1"/>
          <w:lang w:eastAsia="ko-KR"/>
        </w:rPr>
        <w:t>10</w:t>
      </w:r>
      <w:r w:rsidRPr="006978FD">
        <w:rPr>
          <w:b/>
          <w:bCs/>
          <w:i/>
          <w:iCs/>
          <w:color w:val="000000" w:themeColor="text1"/>
          <w:lang w:eastAsia="ko-KR"/>
        </w:rPr>
        <w:t xml:space="preserve">: </w:t>
      </w:r>
      <w:r w:rsidRPr="003564C9">
        <w:rPr>
          <w:color w:val="000000" w:themeColor="text1"/>
          <w:lang w:eastAsia="ko-KR"/>
        </w:rPr>
        <w:t xml:space="preserve">RAN4 </w:t>
      </w:r>
      <w:r w:rsidRPr="003564C9">
        <w:rPr>
          <w:rFonts w:hint="eastAsia"/>
          <w:color w:val="000000" w:themeColor="text1"/>
          <w:lang w:eastAsia="ko-KR"/>
        </w:rPr>
        <w:t>to deprioritize optimization on MGL and RF tuning/retuning</w:t>
      </w:r>
    </w:p>
    <w:p w14:paraId="1CABAE2F" w14:textId="356EA877" w:rsidR="006F4E1C" w:rsidRPr="00FD650D" w:rsidRDefault="006F4E1C" w:rsidP="006F4E1C">
      <w:pPr>
        <w:pStyle w:val="a0"/>
        <w:jc w:val="both"/>
        <w:rPr>
          <w:b/>
          <w:bCs/>
          <w:u w:val="single"/>
          <w:lang w:eastAsia="ko-KR"/>
        </w:rPr>
      </w:pPr>
      <w:r w:rsidRPr="00FD650D">
        <w:rPr>
          <w:b/>
          <w:bCs/>
          <w:u w:val="single"/>
          <w:lang w:eastAsia="ko-KR"/>
        </w:rPr>
        <w:t>RRM framework: Measurement capability/delay/overhead/accuracy/quantity/</w:t>
      </w:r>
      <w:proofErr w:type="gramStart"/>
      <w:r w:rsidRPr="00FD650D">
        <w:rPr>
          <w:b/>
          <w:bCs/>
          <w:u w:val="single"/>
          <w:lang w:eastAsia="ko-KR"/>
        </w:rPr>
        <w:t>unified-measurement</w:t>
      </w:r>
      <w:proofErr w:type="gramEnd"/>
    </w:p>
    <w:p w14:paraId="21F77882" w14:textId="77777777" w:rsidR="006F4E1C" w:rsidRPr="00F82882" w:rsidRDefault="006F4E1C" w:rsidP="006F4E1C">
      <w:pPr>
        <w:pStyle w:val="a0"/>
        <w:numPr>
          <w:ilvl w:val="0"/>
          <w:numId w:val="37"/>
        </w:numPr>
        <w:jc w:val="both"/>
        <w:rPr>
          <w:lang w:val="en-US" w:eastAsia="ko-KR"/>
        </w:rPr>
      </w:pPr>
      <w:r w:rsidRPr="00F82882">
        <w:rPr>
          <w:b/>
          <w:bCs/>
          <w:i/>
          <w:iCs/>
          <w:lang w:val="en-US" w:eastAsia="ko-KR"/>
        </w:rPr>
        <w:t>P</w:t>
      </w:r>
      <w:r w:rsidRPr="00F82882">
        <w:rPr>
          <w:rFonts w:hint="eastAsia"/>
          <w:b/>
          <w:bCs/>
          <w:i/>
          <w:iCs/>
          <w:lang w:val="en-US" w:eastAsia="ko-KR"/>
        </w:rPr>
        <w:t xml:space="preserve">roposal </w:t>
      </w:r>
      <w:r>
        <w:rPr>
          <w:rFonts w:hint="eastAsia"/>
          <w:b/>
          <w:bCs/>
          <w:i/>
          <w:iCs/>
          <w:lang w:val="en-US" w:eastAsia="ko-KR"/>
        </w:rPr>
        <w:t>11</w:t>
      </w:r>
      <w:r w:rsidRPr="00F82882">
        <w:rPr>
          <w:rFonts w:hint="eastAsia"/>
          <w:lang w:val="en-US" w:eastAsia="ko-KR"/>
        </w:rPr>
        <w:t>: RAN4 to study feasibility and approaches of unified measurement between cross-layer and feature/function a</w:t>
      </w:r>
      <w:r w:rsidRPr="00F82882">
        <w:rPr>
          <w:lang w:val="en-US" w:eastAsia="ko-KR"/>
        </w:rPr>
        <w:t>iming to minimize redundant measurement operations, reduce UE power consumption, alleviate measurement and scheduling restrictions</w:t>
      </w:r>
      <w:r w:rsidRPr="00F82882">
        <w:rPr>
          <w:rFonts w:hint="eastAsia"/>
          <w:lang w:val="en-US" w:eastAsia="ko-KR"/>
        </w:rPr>
        <w:t>.</w:t>
      </w:r>
    </w:p>
    <w:p w14:paraId="0168B274" w14:textId="77777777" w:rsidR="006F4E1C" w:rsidRPr="00F82882" w:rsidRDefault="006F4E1C" w:rsidP="006F4E1C">
      <w:pPr>
        <w:pStyle w:val="a0"/>
        <w:numPr>
          <w:ilvl w:val="0"/>
          <w:numId w:val="37"/>
        </w:numPr>
        <w:jc w:val="both"/>
        <w:rPr>
          <w:lang w:val="en-US" w:eastAsia="ko-KR"/>
        </w:rPr>
      </w:pPr>
      <w:r w:rsidRPr="00F82882">
        <w:rPr>
          <w:b/>
          <w:bCs/>
          <w:i/>
          <w:iCs/>
          <w:lang w:val="en-US" w:eastAsia="ko-KR"/>
        </w:rPr>
        <w:t>P</w:t>
      </w:r>
      <w:r w:rsidRPr="00F82882">
        <w:rPr>
          <w:rFonts w:hint="eastAsia"/>
          <w:b/>
          <w:bCs/>
          <w:i/>
          <w:iCs/>
          <w:lang w:val="en-US" w:eastAsia="ko-KR"/>
        </w:rPr>
        <w:t xml:space="preserve">roposal </w:t>
      </w:r>
      <w:r>
        <w:rPr>
          <w:rFonts w:hint="eastAsia"/>
          <w:b/>
          <w:bCs/>
          <w:i/>
          <w:iCs/>
          <w:lang w:val="en-US" w:eastAsia="ko-KR"/>
        </w:rPr>
        <w:t>12</w:t>
      </w:r>
      <w:r w:rsidRPr="00F82882">
        <w:rPr>
          <w:rFonts w:hint="eastAsia"/>
          <w:lang w:val="en-US" w:eastAsia="ko-KR"/>
        </w:rPr>
        <w:t xml:space="preserve">: RAN4 to study to redefine the current intra/inter-frequency measurement requirements structure for improved measurement efficiency such as the definition of intra-frequency or separate serving and </w:t>
      </w:r>
      <w:proofErr w:type="spellStart"/>
      <w:r w:rsidRPr="00F82882">
        <w:rPr>
          <w:rFonts w:hint="eastAsia"/>
          <w:lang w:val="en-US" w:eastAsia="ko-KR"/>
        </w:rPr>
        <w:t>neigbhor</w:t>
      </w:r>
      <w:proofErr w:type="spellEnd"/>
      <w:r w:rsidRPr="00F82882">
        <w:rPr>
          <w:rFonts w:hint="eastAsia"/>
          <w:lang w:val="en-US" w:eastAsia="ko-KR"/>
        </w:rPr>
        <w:t xml:space="preserve"> cell measurements requirements.</w:t>
      </w:r>
    </w:p>
    <w:p w14:paraId="59D0036D" w14:textId="77777777" w:rsidR="006F4E1C" w:rsidRPr="00F82882" w:rsidRDefault="006F4E1C" w:rsidP="006F4E1C">
      <w:pPr>
        <w:pStyle w:val="a0"/>
        <w:numPr>
          <w:ilvl w:val="0"/>
          <w:numId w:val="37"/>
        </w:numPr>
        <w:jc w:val="both"/>
        <w:rPr>
          <w:lang w:val="en-US" w:eastAsia="ko-KR"/>
        </w:rPr>
      </w:pPr>
      <w:r w:rsidRPr="00F82882">
        <w:rPr>
          <w:b/>
          <w:bCs/>
          <w:i/>
          <w:iCs/>
          <w:lang w:val="en-US" w:eastAsia="ko-KR"/>
        </w:rPr>
        <w:t>P</w:t>
      </w:r>
      <w:r w:rsidRPr="00F82882">
        <w:rPr>
          <w:rFonts w:hint="eastAsia"/>
          <w:b/>
          <w:bCs/>
          <w:i/>
          <w:iCs/>
          <w:lang w:val="en-US" w:eastAsia="ko-KR"/>
        </w:rPr>
        <w:t xml:space="preserve">roposal </w:t>
      </w:r>
      <w:r>
        <w:rPr>
          <w:rFonts w:hint="eastAsia"/>
          <w:b/>
          <w:bCs/>
          <w:i/>
          <w:iCs/>
          <w:lang w:val="en-US" w:eastAsia="ko-KR"/>
        </w:rPr>
        <w:t>13</w:t>
      </w:r>
      <w:r w:rsidRPr="00F82882">
        <w:rPr>
          <w:rFonts w:hint="eastAsia"/>
          <w:lang w:val="en-US" w:eastAsia="ko-KR"/>
        </w:rPr>
        <w:t xml:space="preserve">: RAN4 to study UE contextual </w:t>
      </w:r>
      <w:proofErr w:type="gramStart"/>
      <w:r w:rsidRPr="00F82882">
        <w:rPr>
          <w:rFonts w:hint="eastAsia"/>
          <w:lang w:val="en-US" w:eastAsia="ko-KR"/>
        </w:rPr>
        <w:t>information based</w:t>
      </w:r>
      <w:proofErr w:type="gramEnd"/>
      <w:r w:rsidRPr="00F82882">
        <w:rPr>
          <w:rFonts w:hint="eastAsia"/>
          <w:lang w:val="en-US" w:eastAsia="ko-KR"/>
        </w:rPr>
        <w:t xml:space="preserve"> measurement </w:t>
      </w:r>
      <w:proofErr w:type="gramStart"/>
      <w:r w:rsidRPr="00F82882">
        <w:rPr>
          <w:rFonts w:hint="eastAsia"/>
          <w:lang w:val="en-US" w:eastAsia="ko-KR"/>
        </w:rPr>
        <w:t>operation</w:t>
      </w:r>
      <w:proofErr w:type="gramEnd"/>
      <w:r w:rsidRPr="00F82882">
        <w:rPr>
          <w:rFonts w:hint="eastAsia"/>
          <w:lang w:val="en-US" w:eastAsia="ko-KR"/>
        </w:rPr>
        <w:t xml:space="preserve"> to </w:t>
      </w:r>
      <w:r w:rsidRPr="00F82882">
        <w:rPr>
          <w:lang w:val="en-US" w:eastAsia="ko-KR"/>
        </w:rPr>
        <w:t xml:space="preserve">prevent unnecessary </w:t>
      </w:r>
      <w:r w:rsidRPr="00F82882">
        <w:rPr>
          <w:rFonts w:hint="eastAsia"/>
          <w:lang w:val="en-US" w:eastAsia="ko-KR"/>
        </w:rPr>
        <w:t xml:space="preserve">measurement </w:t>
      </w:r>
      <w:r w:rsidRPr="00F82882">
        <w:rPr>
          <w:lang w:val="en-US" w:eastAsia="ko-KR"/>
        </w:rPr>
        <w:t>operations, reduce power consumption, and improve system efficiency</w:t>
      </w:r>
    </w:p>
    <w:p w14:paraId="12B3ABCF" w14:textId="77777777" w:rsidR="006F4E1C" w:rsidRPr="00F82882" w:rsidRDefault="006F4E1C" w:rsidP="006F4E1C">
      <w:pPr>
        <w:pStyle w:val="a0"/>
        <w:numPr>
          <w:ilvl w:val="0"/>
          <w:numId w:val="37"/>
        </w:numPr>
        <w:jc w:val="both"/>
        <w:rPr>
          <w:lang w:val="en-US" w:eastAsia="ko-KR"/>
        </w:rPr>
      </w:pPr>
      <w:r w:rsidRPr="00F82882">
        <w:rPr>
          <w:rFonts w:hint="eastAsia"/>
          <w:b/>
          <w:bCs/>
          <w:i/>
          <w:iCs/>
          <w:lang w:val="en-US" w:eastAsia="ko-KR"/>
        </w:rPr>
        <w:t xml:space="preserve">Proposal </w:t>
      </w:r>
      <w:r>
        <w:rPr>
          <w:rFonts w:hint="eastAsia"/>
          <w:b/>
          <w:bCs/>
          <w:i/>
          <w:iCs/>
          <w:lang w:val="en-US" w:eastAsia="ko-KR"/>
        </w:rPr>
        <w:t>14</w:t>
      </w:r>
      <w:r w:rsidRPr="00F82882">
        <w:rPr>
          <w:rFonts w:hint="eastAsia"/>
          <w:lang w:val="en-US" w:eastAsia="ko-KR"/>
        </w:rPr>
        <w:t xml:space="preserve">: RAN4 to study </w:t>
      </w:r>
      <w:r w:rsidRPr="00F82882">
        <w:rPr>
          <w:lang w:val="en-US" w:eastAsia="ko-KR"/>
        </w:rPr>
        <w:t>feasibility</w:t>
      </w:r>
      <w:r w:rsidRPr="00F82882">
        <w:rPr>
          <w:rFonts w:hint="eastAsia"/>
          <w:lang w:val="en-US" w:eastAsia="ko-KR"/>
        </w:rPr>
        <w:t xml:space="preserve"> and benefit of virtual UE group measurement and reporting to reduce measurement and reporting overhead in 6GR</w:t>
      </w:r>
    </w:p>
    <w:p w14:paraId="0145FC1F" w14:textId="158C4225" w:rsidR="006F4E1C" w:rsidRPr="00FD650D" w:rsidRDefault="006F4E1C" w:rsidP="006F4E1C">
      <w:pPr>
        <w:pStyle w:val="a0"/>
        <w:jc w:val="both"/>
        <w:rPr>
          <w:b/>
          <w:bCs/>
          <w:u w:val="single"/>
          <w:lang w:eastAsia="ko-KR"/>
        </w:rPr>
      </w:pPr>
      <w:r w:rsidRPr="00FD650D">
        <w:rPr>
          <w:b/>
          <w:bCs/>
          <w:u w:val="single"/>
          <w:lang w:eastAsia="ko-KR"/>
        </w:rPr>
        <w:t>Mobility related RRM</w:t>
      </w:r>
    </w:p>
    <w:p w14:paraId="11BC1295" w14:textId="77777777" w:rsidR="00FA369A" w:rsidRPr="00AD1D12" w:rsidRDefault="00FA369A" w:rsidP="00FA369A">
      <w:pPr>
        <w:pStyle w:val="a0"/>
        <w:numPr>
          <w:ilvl w:val="0"/>
          <w:numId w:val="37"/>
        </w:numPr>
        <w:jc w:val="both"/>
        <w:rPr>
          <w:b/>
          <w:bCs/>
          <w:lang w:val="en-US" w:eastAsia="ko-KR"/>
        </w:rPr>
      </w:pPr>
      <w:r w:rsidRPr="00AD1D12">
        <w:rPr>
          <w:b/>
          <w:bCs/>
          <w:i/>
          <w:iCs/>
          <w:lang w:val="en-US" w:eastAsia="ko-KR"/>
        </w:rPr>
        <w:t xml:space="preserve">Proposal </w:t>
      </w:r>
      <w:r>
        <w:rPr>
          <w:rFonts w:hint="eastAsia"/>
          <w:b/>
          <w:bCs/>
          <w:i/>
          <w:iCs/>
          <w:lang w:val="en-US" w:eastAsia="ko-KR"/>
        </w:rPr>
        <w:t>15</w:t>
      </w:r>
      <w:r w:rsidRPr="00AD1D12">
        <w:rPr>
          <w:b/>
          <w:bCs/>
          <w:lang w:val="en-US" w:eastAsia="ko-KR"/>
        </w:rPr>
        <w:t>:</w:t>
      </w:r>
      <w:r>
        <w:rPr>
          <w:rFonts w:hint="eastAsia"/>
          <w:b/>
          <w:bCs/>
          <w:lang w:val="en-US" w:eastAsia="ko-KR"/>
        </w:rPr>
        <w:t xml:space="preserve"> </w:t>
      </w:r>
      <w:r w:rsidRPr="00AD1D12">
        <w:rPr>
          <w:lang w:eastAsia="ko-KR"/>
        </w:rPr>
        <w:t xml:space="preserve">RAN4 to study a </w:t>
      </w:r>
      <w:r>
        <w:rPr>
          <w:rFonts w:hint="eastAsia"/>
          <w:lang w:eastAsia="ko-KR"/>
        </w:rPr>
        <w:t>cross-layer alignment between</w:t>
      </w:r>
      <w:r w:rsidRPr="00AD1D12">
        <w:rPr>
          <w:lang w:eastAsia="ko-KR"/>
        </w:rPr>
        <w:t xml:space="preserve"> L3/RRC-based and L1/L2-triggered </w:t>
      </w:r>
      <w:r>
        <w:rPr>
          <w:rFonts w:hint="eastAsia"/>
          <w:lang w:eastAsia="ko-KR"/>
        </w:rPr>
        <w:t>mobility procedures to eliminate redundant measurements and define consistent timing and performance requirements for 6G.</w:t>
      </w:r>
    </w:p>
    <w:p w14:paraId="5D93DC36" w14:textId="77777777" w:rsidR="00FA369A" w:rsidRPr="00D745DD" w:rsidRDefault="00FA369A" w:rsidP="00FA369A">
      <w:pPr>
        <w:pStyle w:val="a0"/>
        <w:numPr>
          <w:ilvl w:val="0"/>
          <w:numId w:val="37"/>
        </w:numPr>
        <w:jc w:val="both"/>
        <w:rPr>
          <w:color w:val="000000" w:themeColor="text1"/>
          <w:lang w:eastAsia="ko-KR"/>
        </w:rPr>
      </w:pPr>
      <w:r w:rsidRPr="00D745DD">
        <w:rPr>
          <w:b/>
          <w:bCs/>
          <w:i/>
          <w:iCs/>
          <w:lang w:val="en-US" w:eastAsia="ko-KR"/>
        </w:rPr>
        <w:t xml:space="preserve">Proposal </w:t>
      </w:r>
      <w:r>
        <w:rPr>
          <w:rFonts w:hint="eastAsia"/>
          <w:b/>
          <w:bCs/>
          <w:i/>
          <w:iCs/>
          <w:lang w:val="en-US" w:eastAsia="ko-KR"/>
        </w:rPr>
        <w:t>16</w:t>
      </w:r>
      <w:r w:rsidRPr="00D745DD">
        <w:rPr>
          <w:b/>
          <w:bCs/>
          <w:lang w:val="en-US" w:eastAsia="ko-KR"/>
        </w:rPr>
        <w:t>:</w:t>
      </w:r>
      <w:r w:rsidRPr="00D745DD">
        <w:rPr>
          <w:rFonts w:hint="eastAsia"/>
          <w:b/>
          <w:bCs/>
          <w:lang w:val="en-US" w:eastAsia="ko-KR"/>
        </w:rPr>
        <w:t xml:space="preserve"> </w:t>
      </w:r>
      <w:r w:rsidRPr="00AD1D12">
        <w:rPr>
          <w:lang w:eastAsia="ko-KR"/>
        </w:rPr>
        <w:t xml:space="preserve">RAN4 to study a </w:t>
      </w:r>
      <w:r>
        <w:rPr>
          <w:rFonts w:hint="eastAsia"/>
          <w:lang w:eastAsia="ko-KR"/>
        </w:rPr>
        <w:t>UE-triggered and context-aware</w:t>
      </w:r>
      <w:r w:rsidRPr="00AD1D12">
        <w:rPr>
          <w:lang w:eastAsia="ko-KR"/>
        </w:rPr>
        <w:t xml:space="preserve"> </w:t>
      </w:r>
      <w:r>
        <w:rPr>
          <w:rFonts w:hint="eastAsia"/>
          <w:lang w:eastAsia="ko-KR"/>
        </w:rPr>
        <w:t>RRM mechanisms for seamless and energy-efficient mobility in 6G.</w:t>
      </w:r>
    </w:p>
    <w:p w14:paraId="74E5E9D4" w14:textId="1A789756" w:rsidR="006F4E1C" w:rsidRPr="00FD650D" w:rsidRDefault="006F4E1C" w:rsidP="006F4E1C">
      <w:pPr>
        <w:pStyle w:val="a0"/>
        <w:jc w:val="both"/>
        <w:rPr>
          <w:b/>
          <w:bCs/>
          <w:u w:val="single"/>
          <w:lang w:eastAsia="ko-KR"/>
        </w:rPr>
      </w:pPr>
      <w:r w:rsidRPr="00FD650D">
        <w:rPr>
          <w:b/>
          <w:bCs/>
          <w:u w:val="single"/>
          <w:lang w:eastAsia="ko-KR"/>
        </w:rPr>
        <w:t>RRM related energy efficiency</w:t>
      </w:r>
    </w:p>
    <w:p w14:paraId="35C2ECE8" w14:textId="77777777" w:rsidR="00FA369A" w:rsidRDefault="00FA369A" w:rsidP="00FA369A">
      <w:pPr>
        <w:pStyle w:val="a0"/>
        <w:numPr>
          <w:ilvl w:val="0"/>
          <w:numId w:val="31"/>
        </w:numPr>
        <w:jc w:val="both"/>
        <w:rPr>
          <w:b/>
          <w:bCs/>
          <w:i/>
          <w:iCs/>
          <w:lang w:eastAsia="ko-KR"/>
        </w:rPr>
      </w:pPr>
      <w:r w:rsidRPr="006978FD">
        <w:rPr>
          <w:rFonts w:hint="eastAsia"/>
          <w:b/>
          <w:bCs/>
          <w:i/>
          <w:iCs/>
          <w:lang w:eastAsia="ko-KR"/>
        </w:rPr>
        <w:lastRenderedPageBreak/>
        <w:t>P</w:t>
      </w:r>
      <w:r w:rsidRPr="006978FD">
        <w:rPr>
          <w:b/>
          <w:bCs/>
          <w:i/>
          <w:iCs/>
          <w:lang w:eastAsia="ko-KR"/>
        </w:rPr>
        <w:t xml:space="preserve">roposal </w:t>
      </w:r>
      <w:r>
        <w:rPr>
          <w:rFonts w:hint="eastAsia"/>
          <w:b/>
          <w:bCs/>
          <w:i/>
          <w:iCs/>
          <w:lang w:eastAsia="ko-KR"/>
        </w:rPr>
        <w:t>17</w:t>
      </w:r>
      <w:r w:rsidRPr="006978FD">
        <w:rPr>
          <w:b/>
          <w:bCs/>
          <w:i/>
          <w:iCs/>
          <w:lang w:eastAsia="ko-KR"/>
        </w:rPr>
        <w:t xml:space="preserve">: </w:t>
      </w:r>
      <w:r w:rsidRPr="00FD650D">
        <w:rPr>
          <w:lang w:eastAsia="ko-KR"/>
        </w:rPr>
        <w:t xml:space="preserve">RAN4 </w:t>
      </w:r>
      <w:r w:rsidRPr="00FD650D">
        <w:rPr>
          <w:rFonts w:hint="eastAsia"/>
          <w:lang w:eastAsia="ko-KR"/>
        </w:rPr>
        <w:t xml:space="preserve">to prioritize </w:t>
      </w:r>
      <w:r w:rsidRPr="00FD650D">
        <w:rPr>
          <w:lang w:eastAsia="ko-KR"/>
        </w:rPr>
        <w:t>UE type/state based RRM relaxation</w:t>
      </w:r>
      <w:r w:rsidRPr="00FD650D">
        <w:rPr>
          <w:rFonts w:hint="eastAsia"/>
          <w:lang w:eastAsia="ko-KR"/>
        </w:rPr>
        <w:t xml:space="preserve"> and SSB-less Cell for RRM related energy efficiency, and deprioritize other issues</w:t>
      </w:r>
    </w:p>
    <w:p w14:paraId="12075D0C" w14:textId="77777777" w:rsidR="00FA369A" w:rsidRPr="00FD650D" w:rsidRDefault="00FA369A" w:rsidP="00FA369A">
      <w:pPr>
        <w:pStyle w:val="a0"/>
        <w:numPr>
          <w:ilvl w:val="0"/>
          <w:numId w:val="31"/>
        </w:numPr>
        <w:jc w:val="both"/>
        <w:rPr>
          <w:b/>
          <w:bCs/>
          <w:i/>
          <w:iCs/>
          <w:lang w:eastAsia="ko-KR"/>
        </w:rPr>
      </w:pPr>
      <w:r w:rsidRPr="00FD650D">
        <w:rPr>
          <w:b/>
          <w:bCs/>
          <w:i/>
          <w:iCs/>
          <w:lang w:eastAsia="ko-KR"/>
        </w:rPr>
        <w:t xml:space="preserve">Proposal </w:t>
      </w:r>
      <w:r>
        <w:rPr>
          <w:rFonts w:hint="eastAsia"/>
          <w:b/>
          <w:bCs/>
          <w:i/>
          <w:iCs/>
          <w:lang w:eastAsia="ko-KR"/>
        </w:rPr>
        <w:t>18</w:t>
      </w:r>
      <w:r w:rsidRPr="00FD650D">
        <w:rPr>
          <w:b/>
          <w:bCs/>
          <w:i/>
          <w:iCs/>
          <w:lang w:eastAsia="ko-KR"/>
        </w:rPr>
        <w:t xml:space="preserve">: </w:t>
      </w:r>
      <w:r w:rsidRPr="00FD650D">
        <w:rPr>
          <w:lang w:eastAsia="ko-KR"/>
        </w:rPr>
        <w:t xml:space="preserve">RAN4 to set </w:t>
      </w:r>
      <w:proofErr w:type="gramStart"/>
      <w:r w:rsidRPr="00FD650D">
        <w:rPr>
          <w:lang w:eastAsia="ko-KR"/>
        </w:rPr>
        <w:t>check-point</w:t>
      </w:r>
      <w:proofErr w:type="gramEnd"/>
      <w:r w:rsidRPr="00FD650D">
        <w:rPr>
          <w:lang w:eastAsia="ko-KR"/>
        </w:rPr>
        <w:t xml:space="preserve"> in 2Q 2026 to discuss whether there are any RAN4 issues </w:t>
      </w:r>
      <w:r w:rsidRPr="00FD650D">
        <w:rPr>
          <w:rFonts w:hint="eastAsia"/>
          <w:lang w:eastAsia="ko-KR"/>
        </w:rPr>
        <w:t xml:space="preserve">for RRM </w:t>
      </w:r>
      <w:r w:rsidRPr="00FD650D">
        <w:rPr>
          <w:lang w:eastAsia="ko-KR"/>
        </w:rPr>
        <w:t xml:space="preserve">related </w:t>
      </w:r>
      <w:r w:rsidRPr="00FD650D">
        <w:rPr>
          <w:rFonts w:hint="eastAsia"/>
          <w:lang w:eastAsia="ko-KR"/>
        </w:rPr>
        <w:t>energy efficiency</w:t>
      </w:r>
      <w:r w:rsidRPr="00FD650D">
        <w:rPr>
          <w:lang w:eastAsia="ko-KR"/>
        </w:rPr>
        <w:t xml:space="preserve"> after sufficient progress in RAN1.</w:t>
      </w:r>
    </w:p>
    <w:p w14:paraId="33486F8A" w14:textId="38E828FB" w:rsidR="006F4E1C" w:rsidRPr="00FD650D" w:rsidRDefault="006F4E1C" w:rsidP="006F4E1C">
      <w:pPr>
        <w:pStyle w:val="a0"/>
        <w:jc w:val="both"/>
        <w:rPr>
          <w:b/>
          <w:bCs/>
          <w:u w:val="single"/>
          <w:lang w:eastAsia="ko-KR"/>
        </w:rPr>
      </w:pPr>
      <w:r w:rsidRPr="00FD650D">
        <w:rPr>
          <w:b/>
          <w:bCs/>
          <w:u w:val="single"/>
          <w:lang w:eastAsia="ko-KR"/>
        </w:rPr>
        <w:t>Spectrum aggregation related RRM</w:t>
      </w:r>
    </w:p>
    <w:p w14:paraId="0FFE53F4" w14:textId="77777777" w:rsidR="00FA369A" w:rsidRPr="00471D99" w:rsidRDefault="00FA369A" w:rsidP="00FA369A">
      <w:pPr>
        <w:pStyle w:val="a0"/>
        <w:numPr>
          <w:ilvl w:val="0"/>
          <w:numId w:val="31"/>
        </w:numPr>
        <w:jc w:val="both"/>
        <w:rPr>
          <w:lang w:eastAsia="ko-KR"/>
        </w:rPr>
      </w:pPr>
      <w:r w:rsidRPr="00471D99">
        <w:rPr>
          <w:rFonts w:hint="eastAsia"/>
          <w:b/>
          <w:bCs/>
          <w:i/>
          <w:iCs/>
          <w:lang w:eastAsia="ko-KR"/>
        </w:rPr>
        <w:t xml:space="preserve">Proposal </w:t>
      </w:r>
      <w:r>
        <w:rPr>
          <w:rFonts w:hint="eastAsia"/>
          <w:b/>
          <w:bCs/>
          <w:i/>
          <w:iCs/>
          <w:lang w:eastAsia="ko-KR"/>
        </w:rPr>
        <w:t>19</w:t>
      </w:r>
      <w:r w:rsidRPr="00471D99">
        <w:rPr>
          <w:rFonts w:hint="eastAsia"/>
          <w:lang w:eastAsia="ko-KR"/>
        </w:rPr>
        <w:t xml:space="preserve">: RAN4 to study lean design for SCell activation/deactivation procedure and delay requirements considering proposed and defined in 5G NR, and improvement of </w:t>
      </w:r>
      <w:r w:rsidRPr="00471D99">
        <w:rPr>
          <w:lang w:eastAsia="ko-KR"/>
        </w:rPr>
        <w:t>interruptions during the SCell activation procedure</w:t>
      </w:r>
      <w:r w:rsidRPr="00471D99">
        <w:rPr>
          <w:rFonts w:hint="eastAsia"/>
          <w:lang w:eastAsia="ko-KR"/>
        </w:rPr>
        <w:t xml:space="preserve"> considering </w:t>
      </w:r>
      <w:r w:rsidRPr="00471D99">
        <w:rPr>
          <w:lang w:eastAsia="ko-KR"/>
        </w:rPr>
        <w:t xml:space="preserve">practical UE </w:t>
      </w:r>
      <w:proofErr w:type="spellStart"/>
      <w:r w:rsidRPr="00471D99">
        <w:rPr>
          <w:lang w:eastAsia="ko-KR"/>
        </w:rPr>
        <w:t>behavior</w:t>
      </w:r>
      <w:proofErr w:type="spellEnd"/>
      <w:r w:rsidRPr="00471D99">
        <w:rPr>
          <w:lang w:eastAsia="ko-KR"/>
        </w:rPr>
        <w:t xml:space="preserve"> and implementation aspects</w:t>
      </w:r>
      <w:r w:rsidRPr="00471D99">
        <w:rPr>
          <w:rFonts w:hint="eastAsia"/>
          <w:lang w:eastAsia="ko-KR"/>
        </w:rPr>
        <w:t xml:space="preserve">. </w:t>
      </w:r>
    </w:p>
    <w:p w14:paraId="0B782A67" w14:textId="77777777" w:rsidR="00FA369A" w:rsidRPr="00C3300D" w:rsidRDefault="00FA369A" w:rsidP="00FA369A">
      <w:pPr>
        <w:pStyle w:val="a0"/>
        <w:numPr>
          <w:ilvl w:val="0"/>
          <w:numId w:val="37"/>
        </w:numPr>
        <w:jc w:val="both"/>
        <w:rPr>
          <w:lang w:eastAsia="ko-KR"/>
        </w:rPr>
      </w:pPr>
      <w:r w:rsidRPr="00C3300D">
        <w:rPr>
          <w:rFonts w:hint="eastAsia"/>
          <w:b/>
          <w:bCs/>
          <w:i/>
          <w:iCs/>
          <w:lang w:eastAsia="ko-KR"/>
        </w:rPr>
        <w:t xml:space="preserve">Proposal </w:t>
      </w:r>
      <w:r>
        <w:rPr>
          <w:rFonts w:hint="eastAsia"/>
          <w:b/>
          <w:bCs/>
          <w:i/>
          <w:iCs/>
          <w:lang w:eastAsia="ko-KR"/>
        </w:rPr>
        <w:t>20</w:t>
      </w:r>
      <w:r>
        <w:rPr>
          <w:rFonts w:hint="eastAsia"/>
          <w:lang w:eastAsia="ko-KR"/>
        </w:rPr>
        <w:t xml:space="preserve">: RAN4 to set </w:t>
      </w:r>
      <w:proofErr w:type="gramStart"/>
      <w:r>
        <w:rPr>
          <w:rFonts w:hint="eastAsia"/>
          <w:lang w:eastAsia="ko-KR"/>
        </w:rPr>
        <w:t>check-point</w:t>
      </w:r>
      <w:proofErr w:type="gramEnd"/>
      <w:r>
        <w:rPr>
          <w:rFonts w:hint="eastAsia"/>
          <w:lang w:eastAsia="ko-KR"/>
        </w:rPr>
        <w:t xml:space="preserve"> to initiate discussion on RRM topics related other WGs such as single cell multi-carrier and DL/UL decoupling.</w:t>
      </w:r>
    </w:p>
    <w:p w14:paraId="7CEBDA5E" w14:textId="75948835" w:rsidR="006F4E1C" w:rsidRPr="00FD650D" w:rsidRDefault="006F4E1C" w:rsidP="006F4E1C">
      <w:pPr>
        <w:pStyle w:val="a0"/>
        <w:jc w:val="both"/>
        <w:rPr>
          <w:b/>
          <w:bCs/>
          <w:u w:val="single"/>
          <w:lang w:eastAsia="ko-KR"/>
        </w:rPr>
      </w:pPr>
      <w:r w:rsidRPr="00FD650D">
        <w:rPr>
          <w:b/>
          <w:bCs/>
          <w:u w:val="single"/>
          <w:lang w:eastAsia="ko-KR"/>
        </w:rPr>
        <w:t xml:space="preserve">MIMO and </w:t>
      </w:r>
      <w:proofErr w:type="spellStart"/>
      <w:r w:rsidRPr="00FD650D">
        <w:rPr>
          <w:b/>
          <w:bCs/>
          <w:u w:val="single"/>
          <w:lang w:eastAsia="ko-KR"/>
        </w:rPr>
        <w:t>mTRP</w:t>
      </w:r>
      <w:proofErr w:type="spellEnd"/>
      <w:r w:rsidRPr="00FD650D">
        <w:rPr>
          <w:b/>
          <w:bCs/>
          <w:u w:val="single"/>
          <w:lang w:eastAsia="ko-KR"/>
        </w:rPr>
        <w:t xml:space="preserve"> operation related RRM</w:t>
      </w:r>
    </w:p>
    <w:p w14:paraId="2E084B4C" w14:textId="77777777" w:rsidR="00FA369A" w:rsidRPr="007A6786" w:rsidRDefault="00FA369A" w:rsidP="00FA369A">
      <w:pPr>
        <w:pStyle w:val="a0"/>
        <w:numPr>
          <w:ilvl w:val="0"/>
          <w:numId w:val="37"/>
        </w:numPr>
        <w:jc w:val="both"/>
        <w:rPr>
          <w:color w:val="000000" w:themeColor="text1"/>
          <w:lang w:eastAsia="ko-KR"/>
        </w:rPr>
      </w:pPr>
      <w:r w:rsidRPr="007A6786">
        <w:rPr>
          <w:b/>
          <w:bCs/>
          <w:i/>
          <w:iCs/>
          <w:color w:val="000000" w:themeColor="text1"/>
          <w:lang w:eastAsia="ko-KR"/>
        </w:rPr>
        <w:t>P</w:t>
      </w:r>
      <w:r w:rsidRPr="007A6786">
        <w:rPr>
          <w:rFonts w:hint="eastAsia"/>
          <w:b/>
          <w:bCs/>
          <w:i/>
          <w:iCs/>
          <w:color w:val="000000" w:themeColor="text1"/>
          <w:lang w:eastAsia="ko-KR"/>
        </w:rPr>
        <w:t xml:space="preserve">roposal </w:t>
      </w:r>
      <w:r>
        <w:rPr>
          <w:rFonts w:hint="eastAsia"/>
          <w:b/>
          <w:bCs/>
          <w:i/>
          <w:iCs/>
          <w:color w:val="000000" w:themeColor="text1"/>
          <w:lang w:eastAsia="ko-KR"/>
        </w:rPr>
        <w:t>21</w:t>
      </w:r>
      <w:r>
        <w:rPr>
          <w:rFonts w:hint="eastAsia"/>
          <w:color w:val="000000" w:themeColor="text1"/>
          <w:lang w:eastAsia="ko-KR"/>
        </w:rPr>
        <w:t xml:space="preserve">: RAN4 to set </w:t>
      </w:r>
      <w:proofErr w:type="gramStart"/>
      <w:r>
        <w:rPr>
          <w:rFonts w:hint="eastAsia"/>
          <w:color w:val="000000" w:themeColor="text1"/>
          <w:lang w:eastAsia="ko-KR"/>
        </w:rPr>
        <w:t>check-point</w:t>
      </w:r>
      <w:proofErr w:type="gramEnd"/>
      <w:r>
        <w:rPr>
          <w:rFonts w:hint="eastAsia"/>
          <w:color w:val="000000" w:themeColor="text1"/>
          <w:lang w:eastAsia="ko-KR"/>
        </w:rPr>
        <w:t xml:space="preserve"> in 2Q 2026 to discuss whether there are any RAN4 issues related MIMO after sufficient progress in RAN1.</w:t>
      </w:r>
    </w:p>
    <w:p w14:paraId="7F255529" w14:textId="290AC123" w:rsidR="006F4E1C" w:rsidRPr="00FD650D" w:rsidRDefault="006F4E1C" w:rsidP="006F4E1C">
      <w:pPr>
        <w:pStyle w:val="a0"/>
        <w:jc w:val="both"/>
        <w:rPr>
          <w:b/>
          <w:bCs/>
          <w:u w:val="single"/>
          <w:lang w:eastAsia="ko-KR"/>
        </w:rPr>
      </w:pPr>
      <w:r w:rsidRPr="00FD650D">
        <w:rPr>
          <w:b/>
          <w:bCs/>
          <w:u w:val="single"/>
          <w:lang w:eastAsia="ko-KR"/>
        </w:rPr>
        <w:t>NTN related RRM</w:t>
      </w:r>
    </w:p>
    <w:p w14:paraId="606D3DCA" w14:textId="77777777" w:rsidR="00FA369A" w:rsidRDefault="00FA369A" w:rsidP="00FA369A">
      <w:pPr>
        <w:pStyle w:val="a0"/>
        <w:numPr>
          <w:ilvl w:val="0"/>
          <w:numId w:val="31"/>
        </w:numPr>
        <w:jc w:val="both"/>
        <w:rPr>
          <w:lang w:val="en-US" w:eastAsia="ko-KR"/>
        </w:rPr>
      </w:pPr>
      <w:r w:rsidRPr="008D6041">
        <w:rPr>
          <w:b/>
          <w:bCs/>
          <w:i/>
          <w:iCs/>
          <w:lang w:val="en-US" w:eastAsia="ko-KR"/>
        </w:rPr>
        <w:t>P</w:t>
      </w:r>
      <w:r w:rsidRPr="008D6041">
        <w:rPr>
          <w:rFonts w:hint="eastAsia"/>
          <w:b/>
          <w:bCs/>
          <w:i/>
          <w:iCs/>
          <w:lang w:val="en-US" w:eastAsia="ko-KR"/>
        </w:rPr>
        <w:t xml:space="preserve">roposal </w:t>
      </w:r>
      <w:r>
        <w:rPr>
          <w:rFonts w:hint="eastAsia"/>
          <w:b/>
          <w:bCs/>
          <w:i/>
          <w:iCs/>
          <w:lang w:val="en-US" w:eastAsia="ko-KR"/>
        </w:rPr>
        <w:t>22</w:t>
      </w:r>
      <w:r>
        <w:rPr>
          <w:rFonts w:hint="eastAsia"/>
          <w:lang w:val="en-US" w:eastAsia="ko-KR"/>
        </w:rPr>
        <w:t xml:space="preserve">: </w:t>
      </w:r>
      <w:r w:rsidRPr="008D6041">
        <w:rPr>
          <w:lang w:val="en-US" w:eastAsia="ko-KR"/>
        </w:rPr>
        <w:t>RAN4 should first study the RRM impacts of the following issues, which are clearly introduced and required in 6G NTN.</w:t>
      </w:r>
      <w:r>
        <w:rPr>
          <w:rFonts w:hint="eastAsia"/>
          <w:lang w:val="en-US" w:eastAsia="ko-KR"/>
        </w:rPr>
        <w:t xml:space="preserve"> Other RRM </w:t>
      </w:r>
      <w:r>
        <w:rPr>
          <w:lang w:val="en-US" w:eastAsia="ko-KR"/>
        </w:rPr>
        <w:t>issues</w:t>
      </w:r>
      <w:r>
        <w:rPr>
          <w:rFonts w:hint="eastAsia"/>
          <w:lang w:val="en-US" w:eastAsia="ko-KR"/>
        </w:rPr>
        <w:t xml:space="preserve"> could be </w:t>
      </w:r>
      <w:r>
        <w:rPr>
          <w:lang w:val="en-US" w:eastAsia="ko-KR"/>
        </w:rPr>
        <w:t>further</w:t>
      </w:r>
      <w:r>
        <w:rPr>
          <w:rFonts w:hint="eastAsia"/>
          <w:lang w:val="en-US" w:eastAsia="ko-KR"/>
        </w:rPr>
        <w:t xml:space="preserve"> </w:t>
      </w:r>
      <w:r>
        <w:rPr>
          <w:lang w:val="en-US" w:eastAsia="ko-KR"/>
        </w:rPr>
        <w:t>discussed</w:t>
      </w:r>
      <w:r>
        <w:rPr>
          <w:rFonts w:hint="eastAsia"/>
          <w:lang w:val="en-US" w:eastAsia="ko-KR"/>
        </w:rPr>
        <w:t xml:space="preserve"> after 2Q 2026 (</w:t>
      </w:r>
      <w:proofErr w:type="gramStart"/>
      <w:r>
        <w:rPr>
          <w:rFonts w:hint="eastAsia"/>
          <w:lang w:val="en-US" w:eastAsia="ko-KR"/>
        </w:rPr>
        <w:t>check-point</w:t>
      </w:r>
      <w:proofErr w:type="gramEnd"/>
      <w:r>
        <w:rPr>
          <w:rFonts w:hint="eastAsia"/>
          <w:lang w:val="en-US" w:eastAsia="ko-KR"/>
        </w:rPr>
        <w:t xml:space="preserve">) </w:t>
      </w:r>
      <w:r w:rsidRPr="00452A49">
        <w:rPr>
          <w:lang w:val="en-US" w:eastAsia="ko-KR"/>
        </w:rPr>
        <w:t>according to RAN1’s discussions</w:t>
      </w:r>
      <w:r>
        <w:rPr>
          <w:rFonts w:hint="eastAsia"/>
          <w:lang w:val="en-US" w:eastAsia="ko-KR"/>
        </w:rPr>
        <w:t xml:space="preserve">. </w:t>
      </w:r>
    </w:p>
    <w:p w14:paraId="59E85A34" w14:textId="77777777" w:rsidR="00FA369A" w:rsidRDefault="00FA369A" w:rsidP="00FA369A">
      <w:pPr>
        <w:pStyle w:val="a0"/>
        <w:numPr>
          <w:ilvl w:val="1"/>
          <w:numId w:val="31"/>
        </w:numPr>
        <w:ind w:left="2127"/>
        <w:jc w:val="both"/>
        <w:rPr>
          <w:lang w:val="en-US" w:eastAsia="ko-KR"/>
        </w:rPr>
      </w:pPr>
      <w:r>
        <w:rPr>
          <w:rFonts w:hint="eastAsia"/>
          <w:lang w:val="en-US" w:eastAsia="ko-KR"/>
        </w:rPr>
        <w:t>TN-NTN mobility under integrated TN-NTN system</w:t>
      </w:r>
    </w:p>
    <w:p w14:paraId="41D96557" w14:textId="77777777" w:rsidR="00FA369A" w:rsidRDefault="00FA369A" w:rsidP="00FA369A">
      <w:pPr>
        <w:pStyle w:val="a0"/>
        <w:numPr>
          <w:ilvl w:val="1"/>
          <w:numId w:val="31"/>
        </w:numPr>
        <w:ind w:left="2127"/>
        <w:jc w:val="both"/>
        <w:rPr>
          <w:lang w:val="en-US" w:eastAsia="ko-KR"/>
        </w:rPr>
      </w:pPr>
      <w:r>
        <w:rPr>
          <w:rFonts w:hint="eastAsia"/>
          <w:lang w:val="en-US" w:eastAsia="ko-KR"/>
        </w:rPr>
        <w:t>B</w:t>
      </w:r>
      <w:r w:rsidRPr="008D6041">
        <w:rPr>
          <w:lang w:val="en-US" w:eastAsia="ko-KR"/>
        </w:rPr>
        <w:t>oth extended GNSS‑resilient scenarios beyond those assumed in 5G and GNSS‑less operation</w:t>
      </w:r>
    </w:p>
    <w:p w14:paraId="56410067" w14:textId="04DCC9C4" w:rsidR="006F4E1C" w:rsidRPr="00FD650D" w:rsidRDefault="006F4E1C" w:rsidP="006F4E1C">
      <w:pPr>
        <w:pStyle w:val="a0"/>
        <w:jc w:val="both"/>
        <w:rPr>
          <w:b/>
          <w:bCs/>
          <w:u w:val="single"/>
          <w:lang w:eastAsia="ko-KR"/>
        </w:rPr>
      </w:pPr>
      <w:r w:rsidRPr="00FD650D">
        <w:rPr>
          <w:b/>
          <w:bCs/>
          <w:u w:val="single"/>
          <w:lang w:eastAsia="ko-KR"/>
        </w:rPr>
        <w:t>Initial access related RRM</w:t>
      </w:r>
    </w:p>
    <w:p w14:paraId="5AA95D60" w14:textId="77777777" w:rsidR="00FA369A" w:rsidRPr="007A6786" w:rsidRDefault="00FA369A" w:rsidP="00FA369A">
      <w:pPr>
        <w:pStyle w:val="ad"/>
        <w:numPr>
          <w:ilvl w:val="0"/>
          <w:numId w:val="31"/>
        </w:numPr>
        <w:ind w:leftChars="0"/>
        <w:jc w:val="both"/>
        <w:rPr>
          <w:color w:val="000000" w:themeColor="text1"/>
          <w:lang w:eastAsia="ko-KR"/>
        </w:rPr>
      </w:pPr>
      <w:r w:rsidRPr="007A6786">
        <w:rPr>
          <w:b/>
          <w:bCs/>
          <w:i/>
          <w:iCs/>
          <w:color w:val="000000" w:themeColor="text1"/>
          <w:lang w:eastAsia="ko-KR"/>
        </w:rPr>
        <w:t>P</w:t>
      </w:r>
      <w:r w:rsidRPr="007A6786">
        <w:rPr>
          <w:rFonts w:hint="eastAsia"/>
          <w:b/>
          <w:bCs/>
          <w:i/>
          <w:iCs/>
          <w:color w:val="000000" w:themeColor="text1"/>
          <w:lang w:eastAsia="ko-KR"/>
        </w:rPr>
        <w:t xml:space="preserve">roposal </w:t>
      </w:r>
      <w:r>
        <w:rPr>
          <w:rFonts w:hint="eastAsia"/>
          <w:b/>
          <w:bCs/>
          <w:i/>
          <w:iCs/>
          <w:color w:val="000000" w:themeColor="text1"/>
          <w:lang w:eastAsia="ko-KR"/>
        </w:rPr>
        <w:t>23</w:t>
      </w:r>
      <w:r>
        <w:rPr>
          <w:rFonts w:hint="eastAsia"/>
          <w:color w:val="000000" w:themeColor="text1"/>
          <w:lang w:eastAsia="ko-KR"/>
        </w:rPr>
        <w:t xml:space="preserve">: RAN4 to set </w:t>
      </w:r>
      <w:proofErr w:type="gramStart"/>
      <w:r>
        <w:rPr>
          <w:rFonts w:hint="eastAsia"/>
          <w:color w:val="000000" w:themeColor="text1"/>
          <w:lang w:eastAsia="ko-KR"/>
        </w:rPr>
        <w:t>check-point</w:t>
      </w:r>
      <w:proofErr w:type="gramEnd"/>
      <w:r>
        <w:rPr>
          <w:rFonts w:hint="eastAsia"/>
          <w:color w:val="000000" w:themeColor="text1"/>
          <w:lang w:eastAsia="ko-KR"/>
        </w:rPr>
        <w:t xml:space="preserve"> in 3Q 2026 to discuss whether there are any RAN4 issues related to initial access after sufficient progress in RAN1.</w:t>
      </w:r>
    </w:p>
    <w:p w14:paraId="1498EE3C" w14:textId="77777777" w:rsidR="006F4E1C" w:rsidRPr="00FA369A" w:rsidRDefault="006F4E1C" w:rsidP="006F4E1C">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1C2A11CE" w:rsidR="00E15DC5" w:rsidRDefault="00C564C5" w:rsidP="00CD0965">
      <w:pPr>
        <w:pStyle w:val="a0"/>
        <w:rPr>
          <w:lang w:val="en-US" w:eastAsia="ko-KR"/>
        </w:rPr>
      </w:pPr>
      <w:r>
        <w:rPr>
          <w:rFonts w:hint="eastAsia"/>
          <w:lang w:val="en-US" w:eastAsia="ko-KR"/>
        </w:rPr>
        <w:t xml:space="preserve">[1] </w:t>
      </w:r>
      <w:r w:rsidR="00110513" w:rsidRPr="00110513">
        <w:rPr>
          <w:lang w:val="en-US" w:eastAsia="ko-KR"/>
        </w:rPr>
        <w:t>R4-2514644</w:t>
      </w:r>
      <w:r w:rsidR="006F596C">
        <w:rPr>
          <w:rFonts w:hint="eastAsia"/>
          <w:lang w:val="en-US" w:eastAsia="ko-KR"/>
        </w:rPr>
        <w:t>,</w:t>
      </w:r>
      <w:r w:rsidR="00213F9A">
        <w:rPr>
          <w:lang w:val="en-US" w:eastAsia="ko-KR"/>
        </w:rPr>
        <w:t xml:space="preserve"> “</w:t>
      </w:r>
      <w:r w:rsidR="00110513" w:rsidRPr="00110513">
        <w:rPr>
          <w:lang w:val="en-US" w:eastAsia="ko-KR"/>
        </w:rPr>
        <w:t>WF on 6G RRM</w:t>
      </w:r>
      <w:r w:rsidR="006F596C">
        <w:rPr>
          <w:rFonts w:hint="eastAsia"/>
          <w:lang w:val="en-US" w:eastAsia="ko-KR"/>
        </w:rPr>
        <w:t>,</w:t>
      </w:r>
      <w:r>
        <w:rPr>
          <w:lang w:val="en-US" w:eastAsia="ko-KR"/>
        </w:rPr>
        <w:t>”</w:t>
      </w:r>
      <w:r w:rsidR="006F596C">
        <w:rPr>
          <w:rFonts w:hint="eastAsia"/>
          <w:lang w:val="en-US" w:eastAsia="ko-KR"/>
        </w:rPr>
        <w:t xml:space="preserve"> </w:t>
      </w:r>
      <w:r w:rsidR="00110513">
        <w:rPr>
          <w:rFonts w:hint="eastAsia"/>
          <w:lang w:val="en-US" w:eastAsia="ko-KR"/>
        </w:rPr>
        <w:t>Feature lead (Apple)</w:t>
      </w:r>
    </w:p>
    <w:sectPr w:rsidR="00E15DC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4051D" w14:textId="77777777" w:rsidR="00B52781" w:rsidRDefault="00B52781" w:rsidP="00D306DF">
      <w:r>
        <w:separator/>
      </w:r>
    </w:p>
  </w:endnote>
  <w:endnote w:type="continuationSeparator" w:id="0">
    <w:p w14:paraId="0040B209" w14:textId="77777777" w:rsidR="00B52781" w:rsidRDefault="00B52781"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4DD6F" w14:textId="77777777" w:rsidR="00B52781" w:rsidRDefault="00B52781" w:rsidP="00D306DF">
      <w:r>
        <w:separator/>
      </w:r>
    </w:p>
  </w:footnote>
  <w:footnote w:type="continuationSeparator" w:id="0">
    <w:p w14:paraId="7D3CACD6" w14:textId="77777777" w:rsidR="00B52781" w:rsidRDefault="00B52781"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C984802"/>
    <w:multiLevelType w:val="hybridMultilevel"/>
    <w:tmpl w:val="90EC1184"/>
    <w:lvl w:ilvl="0" w:tplc="C59EE20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EB560F3"/>
    <w:multiLevelType w:val="hybridMultilevel"/>
    <w:tmpl w:val="612E895C"/>
    <w:lvl w:ilvl="0" w:tplc="4A4222D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4A8071B"/>
    <w:multiLevelType w:val="hybridMultilevel"/>
    <w:tmpl w:val="9C587F6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F453DA"/>
    <w:multiLevelType w:val="multilevel"/>
    <w:tmpl w:val="0EBA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442F81"/>
    <w:multiLevelType w:val="multilevel"/>
    <w:tmpl w:val="5570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4" w15:restartNumberingAfterBreak="0">
    <w:nsid w:val="377E2ADD"/>
    <w:multiLevelType w:val="hybridMultilevel"/>
    <w:tmpl w:val="5C743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103A99"/>
    <w:multiLevelType w:val="hybridMultilevel"/>
    <w:tmpl w:val="E5848CF2"/>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43E30C5"/>
    <w:multiLevelType w:val="hybridMultilevel"/>
    <w:tmpl w:val="4F62EC94"/>
    <w:lvl w:ilvl="0" w:tplc="11DEAF72">
      <w:numFmt w:val="bullet"/>
      <w:lvlText w:val=""/>
      <w:lvlJc w:val="left"/>
      <w:pPr>
        <w:ind w:left="1235" w:hanging="795"/>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Aptos"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54983"/>
    <w:multiLevelType w:val="hybridMultilevel"/>
    <w:tmpl w:val="124E96FC"/>
    <w:lvl w:ilvl="0" w:tplc="0C02EF06">
      <w:numFmt w:val="bullet"/>
      <w:lvlText w:val="-"/>
      <w:lvlJc w:val="left"/>
      <w:pPr>
        <w:ind w:left="800" w:hanging="360"/>
      </w:pPr>
      <w:rPr>
        <w:rFonts w:ascii="Times New Roman" w:eastAsia="맑은 고딕" w:hAnsi="Times New Roman" w:cs="Times New Roman" w:hint="default"/>
      </w:rPr>
    </w:lvl>
    <w:lvl w:ilvl="1" w:tplc="269ED5F6">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3D0253A"/>
    <w:multiLevelType w:val="hybridMultilevel"/>
    <w:tmpl w:val="C1EE7E40"/>
    <w:lvl w:ilvl="0" w:tplc="B5D68A72">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543713D1"/>
    <w:multiLevelType w:val="hybridMultilevel"/>
    <w:tmpl w:val="F710BB0A"/>
    <w:lvl w:ilvl="0" w:tplc="2B0CED6E">
      <w:start w:val="5"/>
      <w:numFmt w:val="bullet"/>
      <w:lvlText w:val="-"/>
      <w:lvlJc w:val="left"/>
      <w:pPr>
        <w:ind w:left="800" w:hanging="360"/>
      </w:pPr>
      <w:rPr>
        <w:rFonts w:ascii="Times New Roman" w:eastAsiaTheme="minorEastAsia" w:hAnsi="Times New Roman" w:cs="Times New Roman"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FE7061"/>
    <w:multiLevelType w:val="hybridMultilevel"/>
    <w:tmpl w:val="AD30A990"/>
    <w:lvl w:ilvl="0" w:tplc="04090003">
      <w:start w:val="1"/>
      <w:numFmt w:val="bullet"/>
      <w:lvlText w:val="o"/>
      <w:lvlJc w:val="left"/>
      <w:pPr>
        <w:ind w:left="880" w:hanging="440"/>
      </w:pPr>
      <w:rPr>
        <w:rFonts w:ascii="Courier New" w:hAnsi="Courier New" w:cs="Courier New" w:hint="default"/>
      </w:rPr>
    </w:lvl>
    <w:lvl w:ilvl="1" w:tplc="FFFFFFFF">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7" w15:restartNumberingAfterBreak="0">
    <w:nsid w:val="5DCF2978"/>
    <w:multiLevelType w:val="hybridMultilevel"/>
    <w:tmpl w:val="39C8F73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19A198B"/>
    <w:multiLevelType w:val="hybridMultilevel"/>
    <w:tmpl w:val="197CF95C"/>
    <w:lvl w:ilvl="0" w:tplc="596CF21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6912829"/>
    <w:multiLevelType w:val="hybridMultilevel"/>
    <w:tmpl w:val="345C3310"/>
    <w:lvl w:ilvl="0" w:tplc="5EB6CFC8">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440" w:hanging="440"/>
      </w:pPr>
      <w:rPr>
        <w:rFonts w:ascii="Courier New" w:hAnsi="Courier New" w:cs="Courier New" w:hint="default"/>
      </w:rPr>
    </w:lvl>
    <w:lvl w:ilvl="2" w:tplc="FFFFFFFF">
      <w:start w:val="1"/>
      <w:numFmt w:val="bullet"/>
      <w:lvlText w:val=""/>
      <w:lvlJc w:val="left"/>
      <w:pPr>
        <w:ind w:left="1760" w:hanging="440"/>
      </w:pPr>
      <w:rPr>
        <w:rFonts w:ascii="Symbol" w:hAnsi="Symbo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1" w15:restartNumberingAfterBreak="0">
    <w:nsid w:val="6AF61D5D"/>
    <w:multiLevelType w:val="hybridMultilevel"/>
    <w:tmpl w:val="3D509F12"/>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6E0F7924"/>
    <w:multiLevelType w:val="hybridMultilevel"/>
    <w:tmpl w:val="3076A588"/>
    <w:lvl w:ilvl="0" w:tplc="04090001">
      <w:start w:val="1"/>
      <w:numFmt w:val="bullet"/>
      <w:lvlText w:val=""/>
      <w:lvlJc w:val="left"/>
      <w:pPr>
        <w:ind w:left="983" w:hanging="440"/>
      </w:pPr>
      <w:rPr>
        <w:rFonts w:ascii="Symbol" w:hAnsi="Symbol" w:hint="default"/>
      </w:rPr>
    </w:lvl>
    <w:lvl w:ilvl="1" w:tplc="04090003">
      <w:start w:val="1"/>
      <w:numFmt w:val="bullet"/>
      <w:lvlText w:val="o"/>
      <w:lvlJc w:val="left"/>
      <w:pPr>
        <w:ind w:left="1423" w:hanging="440"/>
      </w:pPr>
      <w:rPr>
        <w:rFonts w:ascii="Courier New" w:hAnsi="Courier New" w:cs="Times New Roman" w:hint="default"/>
      </w:rPr>
    </w:lvl>
    <w:lvl w:ilvl="2" w:tplc="04090005" w:tentative="1">
      <w:start w:val="1"/>
      <w:numFmt w:val="bullet"/>
      <w:lvlText w:val=""/>
      <w:lvlJc w:val="left"/>
      <w:pPr>
        <w:ind w:left="1863" w:hanging="440"/>
      </w:pPr>
      <w:rPr>
        <w:rFonts w:ascii="Wingdings" w:hAnsi="Wingdings" w:hint="default"/>
      </w:rPr>
    </w:lvl>
    <w:lvl w:ilvl="3" w:tplc="04090001" w:tentative="1">
      <w:start w:val="1"/>
      <w:numFmt w:val="bullet"/>
      <w:lvlText w:val=""/>
      <w:lvlJc w:val="left"/>
      <w:pPr>
        <w:ind w:left="2303" w:hanging="440"/>
      </w:pPr>
      <w:rPr>
        <w:rFonts w:ascii="Wingdings" w:hAnsi="Wingdings" w:hint="default"/>
      </w:rPr>
    </w:lvl>
    <w:lvl w:ilvl="4" w:tplc="04090003" w:tentative="1">
      <w:start w:val="1"/>
      <w:numFmt w:val="bullet"/>
      <w:lvlText w:val=""/>
      <w:lvlJc w:val="left"/>
      <w:pPr>
        <w:ind w:left="2743" w:hanging="440"/>
      </w:pPr>
      <w:rPr>
        <w:rFonts w:ascii="Wingdings" w:hAnsi="Wingdings" w:hint="default"/>
      </w:rPr>
    </w:lvl>
    <w:lvl w:ilvl="5" w:tplc="04090005" w:tentative="1">
      <w:start w:val="1"/>
      <w:numFmt w:val="bullet"/>
      <w:lvlText w:val=""/>
      <w:lvlJc w:val="left"/>
      <w:pPr>
        <w:ind w:left="3183" w:hanging="440"/>
      </w:pPr>
      <w:rPr>
        <w:rFonts w:ascii="Wingdings" w:hAnsi="Wingdings" w:hint="default"/>
      </w:rPr>
    </w:lvl>
    <w:lvl w:ilvl="6" w:tplc="04090001" w:tentative="1">
      <w:start w:val="1"/>
      <w:numFmt w:val="bullet"/>
      <w:lvlText w:val=""/>
      <w:lvlJc w:val="left"/>
      <w:pPr>
        <w:ind w:left="3623" w:hanging="440"/>
      </w:pPr>
      <w:rPr>
        <w:rFonts w:ascii="Wingdings" w:hAnsi="Wingdings" w:hint="default"/>
      </w:rPr>
    </w:lvl>
    <w:lvl w:ilvl="7" w:tplc="04090003" w:tentative="1">
      <w:start w:val="1"/>
      <w:numFmt w:val="bullet"/>
      <w:lvlText w:val=""/>
      <w:lvlJc w:val="left"/>
      <w:pPr>
        <w:ind w:left="4063" w:hanging="440"/>
      </w:pPr>
      <w:rPr>
        <w:rFonts w:ascii="Wingdings" w:hAnsi="Wingdings" w:hint="default"/>
      </w:rPr>
    </w:lvl>
    <w:lvl w:ilvl="8" w:tplc="04090005" w:tentative="1">
      <w:start w:val="1"/>
      <w:numFmt w:val="bullet"/>
      <w:lvlText w:val=""/>
      <w:lvlJc w:val="left"/>
      <w:pPr>
        <w:ind w:left="4503" w:hanging="440"/>
      </w:pPr>
      <w:rPr>
        <w:rFonts w:ascii="Wingdings" w:hAnsi="Wingdings" w:hint="default"/>
      </w:rPr>
    </w:lvl>
  </w:abstractNum>
  <w:abstractNum w:abstractNumId="33" w15:restartNumberingAfterBreak="0">
    <w:nsid w:val="6E1A25F6"/>
    <w:multiLevelType w:val="hybridMultilevel"/>
    <w:tmpl w:val="80407410"/>
    <w:lvl w:ilvl="0" w:tplc="08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5" w15:restartNumberingAfterBreak="0">
    <w:nsid w:val="7F79069D"/>
    <w:multiLevelType w:val="hybridMultilevel"/>
    <w:tmpl w:val="8904D6FE"/>
    <w:lvl w:ilvl="0" w:tplc="E23810B6">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79256831">
    <w:abstractNumId w:val="12"/>
  </w:num>
  <w:num w:numId="2" w16cid:durableId="1297024279">
    <w:abstractNumId w:val="0"/>
  </w:num>
  <w:num w:numId="3" w16cid:durableId="1387338129">
    <w:abstractNumId w:val="25"/>
  </w:num>
  <w:num w:numId="4" w16cid:durableId="1609266054">
    <w:abstractNumId w:val="2"/>
  </w:num>
  <w:num w:numId="5" w16cid:durableId="773475903">
    <w:abstractNumId w:val="23"/>
  </w:num>
  <w:num w:numId="6" w16cid:durableId="48697342">
    <w:abstractNumId w:val="15"/>
  </w:num>
  <w:num w:numId="7" w16cid:durableId="1961185200">
    <w:abstractNumId w:val="10"/>
  </w:num>
  <w:num w:numId="8" w16cid:durableId="1747721404">
    <w:abstractNumId w:val="14"/>
  </w:num>
  <w:num w:numId="9" w16cid:durableId="270820477">
    <w:abstractNumId w:val="3"/>
  </w:num>
  <w:num w:numId="10" w16cid:durableId="1197306045">
    <w:abstractNumId w:val="27"/>
  </w:num>
  <w:num w:numId="11" w16cid:durableId="1345551136">
    <w:abstractNumId w:val="6"/>
  </w:num>
  <w:num w:numId="12" w16cid:durableId="1916625952">
    <w:abstractNumId w:val="35"/>
  </w:num>
  <w:num w:numId="13" w16cid:durableId="854461676">
    <w:abstractNumId w:val="18"/>
  </w:num>
  <w:num w:numId="14" w16cid:durableId="1858541007">
    <w:abstractNumId w:val="20"/>
  </w:num>
  <w:num w:numId="15" w16cid:durableId="552891115">
    <w:abstractNumId w:val="32"/>
  </w:num>
  <w:num w:numId="16" w16cid:durableId="1866749630">
    <w:abstractNumId w:val="21"/>
  </w:num>
  <w:num w:numId="17" w16cid:durableId="309138021">
    <w:abstractNumId w:val="26"/>
  </w:num>
  <w:num w:numId="18" w16cid:durableId="284624541">
    <w:abstractNumId w:val="12"/>
  </w:num>
  <w:num w:numId="19" w16cid:durableId="1775978606">
    <w:abstractNumId w:val="12"/>
  </w:num>
  <w:num w:numId="20" w16cid:durableId="527833751">
    <w:abstractNumId w:val="12"/>
  </w:num>
  <w:num w:numId="21" w16cid:durableId="2067096324">
    <w:abstractNumId w:val="19"/>
  </w:num>
  <w:num w:numId="22" w16cid:durableId="368185680">
    <w:abstractNumId w:val="19"/>
  </w:num>
  <w:num w:numId="23" w16cid:durableId="884178916">
    <w:abstractNumId w:val="29"/>
  </w:num>
  <w:num w:numId="24" w16cid:durableId="1470126428">
    <w:abstractNumId w:val="22"/>
  </w:num>
  <w:num w:numId="25" w16cid:durableId="777218402">
    <w:abstractNumId w:val="24"/>
  </w:num>
  <w:num w:numId="26" w16cid:durableId="1703895098">
    <w:abstractNumId w:val="34"/>
  </w:num>
  <w:num w:numId="27" w16cid:durableId="1122917592">
    <w:abstractNumId w:val="4"/>
  </w:num>
  <w:num w:numId="28" w16cid:durableId="862088084">
    <w:abstractNumId w:val="31"/>
  </w:num>
  <w:num w:numId="29" w16cid:durableId="17590372">
    <w:abstractNumId w:val="17"/>
  </w:num>
  <w:num w:numId="30" w16cid:durableId="1404330328">
    <w:abstractNumId w:val="16"/>
  </w:num>
  <w:num w:numId="31" w16cid:durableId="2055620403">
    <w:abstractNumId w:val="28"/>
  </w:num>
  <w:num w:numId="32" w16cid:durableId="2075084544">
    <w:abstractNumId w:val="5"/>
  </w:num>
  <w:num w:numId="33" w16cid:durableId="2092773981">
    <w:abstractNumId w:val="9"/>
  </w:num>
  <w:num w:numId="34" w16cid:durableId="1979143090">
    <w:abstractNumId w:val="11"/>
  </w:num>
  <w:num w:numId="35" w16cid:durableId="209729855">
    <w:abstractNumId w:val="33"/>
  </w:num>
  <w:num w:numId="36" w16cid:durableId="844712531">
    <w:abstractNumId w:val="8"/>
  </w:num>
  <w:num w:numId="37" w16cid:durableId="2049408998">
    <w:abstractNumId w:val="1"/>
  </w:num>
  <w:num w:numId="38" w16cid:durableId="1510103297">
    <w:abstractNumId w:val="7"/>
  </w:num>
  <w:num w:numId="39" w16cid:durableId="959871630">
    <w:abstractNumId w:val="30"/>
  </w:num>
  <w:num w:numId="40" w16cid:durableId="7447848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41F2"/>
    <w:rsid w:val="000549BF"/>
    <w:rsid w:val="00055630"/>
    <w:rsid w:val="0005599A"/>
    <w:rsid w:val="00055C3F"/>
    <w:rsid w:val="000561B8"/>
    <w:rsid w:val="00057D9A"/>
    <w:rsid w:val="00060788"/>
    <w:rsid w:val="00060B05"/>
    <w:rsid w:val="000615F2"/>
    <w:rsid w:val="000616A3"/>
    <w:rsid w:val="00062195"/>
    <w:rsid w:val="00062AF0"/>
    <w:rsid w:val="00063A09"/>
    <w:rsid w:val="00063A36"/>
    <w:rsid w:val="00065138"/>
    <w:rsid w:val="00065C0E"/>
    <w:rsid w:val="00066AC3"/>
    <w:rsid w:val="0006776A"/>
    <w:rsid w:val="000706D1"/>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4140"/>
    <w:rsid w:val="000F4D66"/>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8F8"/>
    <w:rsid w:val="0010728B"/>
    <w:rsid w:val="0010779B"/>
    <w:rsid w:val="00107D58"/>
    <w:rsid w:val="001101D9"/>
    <w:rsid w:val="00110298"/>
    <w:rsid w:val="00110513"/>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71C"/>
    <w:rsid w:val="0013597C"/>
    <w:rsid w:val="00135CF7"/>
    <w:rsid w:val="00137B00"/>
    <w:rsid w:val="00140686"/>
    <w:rsid w:val="00140C88"/>
    <w:rsid w:val="00140E41"/>
    <w:rsid w:val="00141799"/>
    <w:rsid w:val="001422FC"/>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47AFF"/>
    <w:rsid w:val="001503EA"/>
    <w:rsid w:val="0015050E"/>
    <w:rsid w:val="00151494"/>
    <w:rsid w:val="00153CE3"/>
    <w:rsid w:val="001547D0"/>
    <w:rsid w:val="00155B09"/>
    <w:rsid w:val="001566ED"/>
    <w:rsid w:val="00156CE1"/>
    <w:rsid w:val="00157B92"/>
    <w:rsid w:val="00157F70"/>
    <w:rsid w:val="0016087F"/>
    <w:rsid w:val="00160A4A"/>
    <w:rsid w:val="00161429"/>
    <w:rsid w:val="0016171E"/>
    <w:rsid w:val="00161945"/>
    <w:rsid w:val="00162348"/>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5B6A"/>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872"/>
    <w:rsid w:val="00191CCE"/>
    <w:rsid w:val="001925A4"/>
    <w:rsid w:val="00192F30"/>
    <w:rsid w:val="001941DA"/>
    <w:rsid w:val="00194491"/>
    <w:rsid w:val="0019580A"/>
    <w:rsid w:val="0019604C"/>
    <w:rsid w:val="0019622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A7DFD"/>
    <w:rsid w:val="001B0634"/>
    <w:rsid w:val="001B1FCB"/>
    <w:rsid w:val="001B1FF3"/>
    <w:rsid w:val="001B2D17"/>
    <w:rsid w:val="001B32F0"/>
    <w:rsid w:val="001B3C3A"/>
    <w:rsid w:val="001B4AE4"/>
    <w:rsid w:val="001B4B8A"/>
    <w:rsid w:val="001B6CE9"/>
    <w:rsid w:val="001C00CF"/>
    <w:rsid w:val="001C02D9"/>
    <w:rsid w:val="001C04D2"/>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94"/>
    <w:rsid w:val="001F43E9"/>
    <w:rsid w:val="001F456C"/>
    <w:rsid w:val="001F522B"/>
    <w:rsid w:val="001F5510"/>
    <w:rsid w:val="001F5828"/>
    <w:rsid w:val="001F5CC3"/>
    <w:rsid w:val="001F5F98"/>
    <w:rsid w:val="001F625A"/>
    <w:rsid w:val="001F6BE3"/>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13D8"/>
    <w:rsid w:val="00221F9D"/>
    <w:rsid w:val="002223EE"/>
    <w:rsid w:val="00222559"/>
    <w:rsid w:val="002234AF"/>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9D8"/>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6FF"/>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320F"/>
    <w:rsid w:val="0026340D"/>
    <w:rsid w:val="00263AF5"/>
    <w:rsid w:val="00264E44"/>
    <w:rsid w:val="0026689B"/>
    <w:rsid w:val="00266BD1"/>
    <w:rsid w:val="00267630"/>
    <w:rsid w:val="00267681"/>
    <w:rsid w:val="0027093D"/>
    <w:rsid w:val="002711FE"/>
    <w:rsid w:val="00271923"/>
    <w:rsid w:val="00271E9F"/>
    <w:rsid w:val="00272E1E"/>
    <w:rsid w:val="00273745"/>
    <w:rsid w:val="00273781"/>
    <w:rsid w:val="00273AAA"/>
    <w:rsid w:val="00273E52"/>
    <w:rsid w:val="00274713"/>
    <w:rsid w:val="00274872"/>
    <w:rsid w:val="0027681A"/>
    <w:rsid w:val="0027788C"/>
    <w:rsid w:val="00277CDA"/>
    <w:rsid w:val="0028194D"/>
    <w:rsid w:val="00281FEA"/>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6C"/>
    <w:rsid w:val="0029152E"/>
    <w:rsid w:val="0029168C"/>
    <w:rsid w:val="002929D3"/>
    <w:rsid w:val="00292E94"/>
    <w:rsid w:val="0029445D"/>
    <w:rsid w:val="002947A7"/>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3BB"/>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BB2"/>
    <w:rsid w:val="002F7658"/>
    <w:rsid w:val="003000A4"/>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747"/>
    <w:rsid w:val="003141EF"/>
    <w:rsid w:val="00314814"/>
    <w:rsid w:val="00315CEE"/>
    <w:rsid w:val="0031610C"/>
    <w:rsid w:val="003161F4"/>
    <w:rsid w:val="00317322"/>
    <w:rsid w:val="00320970"/>
    <w:rsid w:val="003217F5"/>
    <w:rsid w:val="00322E62"/>
    <w:rsid w:val="00324523"/>
    <w:rsid w:val="003245FB"/>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FC1"/>
    <w:rsid w:val="00354205"/>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A63"/>
    <w:rsid w:val="0038038D"/>
    <w:rsid w:val="00381C6F"/>
    <w:rsid w:val="00381DC2"/>
    <w:rsid w:val="003820EE"/>
    <w:rsid w:val="003827DA"/>
    <w:rsid w:val="003829BC"/>
    <w:rsid w:val="00382AC0"/>
    <w:rsid w:val="00385B7B"/>
    <w:rsid w:val="00385B86"/>
    <w:rsid w:val="0038695A"/>
    <w:rsid w:val="00386DD4"/>
    <w:rsid w:val="00387D74"/>
    <w:rsid w:val="00387D9D"/>
    <w:rsid w:val="00390599"/>
    <w:rsid w:val="00391C07"/>
    <w:rsid w:val="00391FFB"/>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3CE1"/>
    <w:rsid w:val="003D3DDE"/>
    <w:rsid w:val="003D4238"/>
    <w:rsid w:val="003D4A69"/>
    <w:rsid w:val="003D4CAC"/>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EE4"/>
    <w:rsid w:val="003F615E"/>
    <w:rsid w:val="003F73D6"/>
    <w:rsid w:val="003F7499"/>
    <w:rsid w:val="00400320"/>
    <w:rsid w:val="00400771"/>
    <w:rsid w:val="00400867"/>
    <w:rsid w:val="0040210E"/>
    <w:rsid w:val="00402707"/>
    <w:rsid w:val="00402AEA"/>
    <w:rsid w:val="00403337"/>
    <w:rsid w:val="00403779"/>
    <w:rsid w:val="004039A6"/>
    <w:rsid w:val="004045E9"/>
    <w:rsid w:val="004055C5"/>
    <w:rsid w:val="00405693"/>
    <w:rsid w:val="00406827"/>
    <w:rsid w:val="0041010C"/>
    <w:rsid w:val="00410120"/>
    <w:rsid w:val="00410885"/>
    <w:rsid w:val="0041138F"/>
    <w:rsid w:val="00411811"/>
    <w:rsid w:val="004129C2"/>
    <w:rsid w:val="00413AE4"/>
    <w:rsid w:val="00413C49"/>
    <w:rsid w:val="004142DB"/>
    <w:rsid w:val="00414B7A"/>
    <w:rsid w:val="004151EE"/>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79C8"/>
    <w:rsid w:val="00447C26"/>
    <w:rsid w:val="00447F71"/>
    <w:rsid w:val="00451619"/>
    <w:rsid w:val="00452A49"/>
    <w:rsid w:val="00452E29"/>
    <w:rsid w:val="00453429"/>
    <w:rsid w:val="00453F9E"/>
    <w:rsid w:val="0045468A"/>
    <w:rsid w:val="004557C8"/>
    <w:rsid w:val="00455AB0"/>
    <w:rsid w:val="004568E4"/>
    <w:rsid w:val="00456DBA"/>
    <w:rsid w:val="004600CD"/>
    <w:rsid w:val="00460A42"/>
    <w:rsid w:val="00460F5B"/>
    <w:rsid w:val="00461888"/>
    <w:rsid w:val="00462205"/>
    <w:rsid w:val="004632FF"/>
    <w:rsid w:val="00463473"/>
    <w:rsid w:val="0046362F"/>
    <w:rsid w:val="00463FBC"/>
    <w:rsid w:val="00464108"/>
    <w:rsid w:val="004644F8"/>
    <w:rsid w:val="0046599C"/>
    <w:rsid w:val="004678B1"/>
    <w:rsid w:val="00467A31"/>
    <w:rsid w:val="004702C3"/>
    <w:rsid w:val="004706F5"/>
    <w:rsid w:val="004709B5"/>
    <w:rsid w:val="004718A1"/>
    <w:rsid w:val="00471D99"/>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9218E"/>
    <w:rsid w:val="00492640"/>
    <w:rsid w:val="00492EA4"/>
    <w:rsid w:val="00493D31"/>
    <w:rsid w:val="00494285"/>
    <w:rsid w:val="00494941"/>
    <w:rsid w:val="004961B0"/>
    <w:rsid w:val="004A06BF"/>
    <w:rsid w:val="004A16CD"/>
    <w:rsid w:val="004A17EF"/>
    <w:rsid w:val="004A1F39"/>
    <w:rsid w:val="004A23A4"/>
    <w:rsid w:val="004A3660"/>
    <w:rsid w:val="004A3738"/>
    <w:rsid w:val="004A57A1"/>
    <w:rsid w:val="004A61DC"/>
    <w:rsid w:val="004B0607"/>
    <w:rsid w:val="004B0A42"/>
    <w:rsid w:val="004B1DC5"/>
    <w:rsid w:val="004B2651"/>
    <w:rsid w:val="004B30AF"/>
    <w:rsid w:val="004B338D"/>
    <w:rsid w:val="004B49AE"/>
    <w:rsid w:val="004B53BD"/>
    <w:rsid w:val="004B5719"/>
    <w:rsid w:val="004B5744"/>
    <w:rsid w:val="004B651B"/>
    <w:rsid w:val="004B6F42"/>
    <w:rsid w:val="004B702F"/>
    <w:rsid w:val="004B709E"/>
    <w:rsid w:val="004B7473"/>
    <w:rsid w:val="004B798E"/>
    <w:rsid w:val="004C0CC5"/>
    <w:rsid w:val="004C1DC1"/>
    <w:rsid w:val="004C1E72"/>
    <w:rsid w:val="004C42C8"/>
    <w:rsid w:val="004C4BD9"/>
    <w:rsid w:val="004C5186"/>
    <w:rsid w:val="004C56BA"/>
    <w:rsid w:val="004C5B79"/>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299"/>
    <w:rsid w:val="005265E7"/>
    <w:rsid w:val="005268E8"/>
    <w:rsid w:val="00526F20"/>
    <w:rsid w:val="0052722B"/>
    <w:rsid w:val="00527394"/>
    <w:rsid w:val="00527824"/>
    <w:rsid w:val="00527830"/>
    <w:rsid w:val="005312B0"/>
    <w:rsid w:val="00531BAB"/>
    <w:rsid w:val="005322A6"/>
    <w:rsid w:val="005327A9"/>
    <w:rsid w:val="0053485F"/>
    <w:rsid w:val="00535D0D"/>
    <w:rsid w:val="00535DD3"/>
    <w:rsid w:val="00536126"/>
    <w:rsid w:val="00536902"/>
    <w:rsid w:val="00536A9F"/>
    <w:rsid w:val="00537B6D"/>
    <w:rsid w:val="00537F73"/>
    <w:rsid w:val="005406F0"/>
    <w:rsid w:val="005414C4"/>
    <w:rsid w:val="00541579"/>
    <w:rsid w:val="00541F2D"/>
    <w:rsid w:val="005420FF"/>
    <w:rsid w:val="00542663"/>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4ECC"/>
    <w:rsid w:val="005554F3"/>
    <w:rsid w:val="00555608"/>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F4"/>
    <w:rsid w:val="00574B24"/>
    <w:rsid w:val="005763A9"/>
    <w:rsid w:val="00576FEB"/>
    <w:rsid w:val="00577E77"/>
    <w:rsid w:val="005801FB"/>
    <w:rsid w:val="00583315"/>
    <w:rsid w:val="00584093"/>
    <w:rsid w:val="0058431D"/>
    <w:rsid w:val="005843CF"/>
    <w:rsid w:val="00584BF2"/>
    <w:rsid w:val="00585052"/>
    <w:rsid w:val="00585859"/>
    <w:rsid w:val="00585F9D"/>
    <w:rsid w:val="0058657D"/>
    <w:rsid w:val="00587FFD"/>
    <w:rsid w:val="00590461"/>
    <w:rsid w:val="0059135B"/>
    <w:rsid w:val="005914D9"/>
    <w:rsid w:val="00591618"/>
    <w:rsid w:val="00591650"/>
    <w:rsid w:val="0059339D"/>
    <w:rsid w:val="00594692"/>
    <w:rsid w:val="00594A62"/>
    <w:rsid w:val="00594AE6"/>
    <w:rsid w:val="0059549F"/>
    <w:rsid w:val="00595C6B"/>
    <w:rsid w:val="00596B0D"/>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03D"/>
    <w:rsid w:val="005C282D"/>
    <w:rsid w:val="005C2A7B"/>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C17"/>
    <w:rsid w:val="005F1DB4"/>
    <w:rsid w:val="005F2232"/>
    <w:rsid w:val="005F4ACA"/>
    <w:rsid w:val="005F4AE4"/>
    <w:rsid w:val="005F5368"/>
    <w:rsid w:val="005F57EC"/>
    <w:rsid w:val="005F6CBD"/>
    <w:rsid w:val="005F7ACC"/>
    <w:rsid w:val="005F7CAB"/>
    <w:rsid w:val="00600939"/>
    <w:rsid w:val="006023F6"/>
    <w:rsid w:val="006024B3"/>
    <w:rsid w:val="00602BB4"/>
    <w:rsid w:val="00603094"/>
    <w:rsid w:val="00606790"/>
    <w:rsid w:val="00606E40"/>
    <w:rsid w:val="00606EE2"/>
    <w:rsid w:val="00607BE5"/>
    <w:rsid w:val="0061001D"/>
    <w:rsid w:val="00610690"/>
    <w:rsid w:val="00610BCA"/>
    <w:rsid w:val="00610FD0"/>
    <w:rsid w:val="00612FCC"/>
    <w:rsid w:val="00615CA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708D"/>
    <w:rsid w:val="00637264"/>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3244"/>
    <w:rsid w:val="00654297"/>
    <w:rsid w:val="0065464D"/>
    <w:rsid w:val="00654D2D"/>
    <w:rsid w:val="00654D66"/>
    <w:rsid w:val="00655674"/>
    <w:rsid w:val="0065745E"/>
    <w:rsid w:val="00657796"/>
    <w:rsid w:val="00657F37"/>
    <w:rsid w:val="006601D9"/>
    <w:rsid w:val="00660E3B"/>
    <w:rsid w:val="00662107"/>
    <w:rsid w:val="00662A56"/>
    <w:rsid w:val="006656D7"/>
    <w:rsid w:val="00665775"/>
    <w:rsid w:val="00665B23"/>
    <w:rsid w:val="00665B67"/>
    <w:rsid w:val="00665D32"/>
    <w:rsid w:val="006662F5"/>
    <w:rsid w:val="0066773E"/>
    <w:rsid w:val="006677C3"/>
    <w:rsid w:val="006717D7"/>
    <w:rsid w:val="0067203F"/>
    <w:rsid w:val="00672A2B"/>
    <w:rsid w:val="006745AE"/>
    <w:rsid w:val="006746DD"/>
    <w:rsid w:val="006747E0"/>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751"/>
    <w:rsid w:val="006B7800"/>
    <w:rsid w:val="006B78CA"/>
    <w:rsid w:val="006B7F4D"/>
    <w:rsid w:val="006C0CE8"/>
    <w:rsid w:val="006C0E36"/>
    <w:rsid w:val="006C2274"/>
    <w:rsid w:val="006C27BB"/>
    <w:rsid w:val="006C2D7F"/>
    <w:rsid w:val="006C36D4"/>
    <w:rsid w:val="006C3CAC"/>
    <w:rsid w:val="006C3D26"/>
    <w:rsid w:val="006C5F3F"/>
    <w:rsid w:val="006C680C"/>
    <w:rsid w:val="006C772C"/>
    <w:rsid w:val="006C7998"/>
    <w:rsid w:val="006C7FA1"/>
    <w:rsid w:val="006D0143"/>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B8C"/>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0CB"/>
    <w:rsid w:val="006F250C"/>
    <w:rsid w:val="006F319C"/>
    <w:rsid w:val="006F40E8"/>
    <w:rsid w:val="006F415A"/>
    <w:rsid w:val="006F4583"/>
    <w:rsid w:val="006F4E1C"/>
    <w:rsid w:val="006F4FFE"/>
    <w:rsid w:val="006F596C"/>
    <w:rsid w:val="006F6DED"/>
    <w:rsid w:val="006F6F46"/>
    <w:rsid w:val="006F70F5"/>
    <w:rsid w:val="006F750C"/>
    <w:rsid w:val="006F7562"/>
    <w:rsid w:val="00700169"/>
    <w:rsid w:val="00700A2E"/>
    <w:rsid w:val="0070110D"/>
    <w:rsid w:val="0070143E"/>
    <w:rsid w:val="00701B56"/>
    <w:rsid w:val="007022B4"/>
    <w:rsid w:val="00703724"/>
    <w:rsid w:val="007043CE"/>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6DDA"/>
    <w:rsid w:val="00717768"/>
    <w:rsid w:val="00720FB0"/>
    <w:rsid w:val="00721D80"/>
    <w:rsid w:val="00723748"/>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2C84"/>
    <w:rsid w:val="00753FE6"/>
    <w:rsid w:val="00754F45"/>
    <w:rsid w:val="0075513A"/>
    <w:rsid w:val="007560F4"/>
    <w:rsid w:val="007566AB"/>
    <w:rsid w:val="00756902"/>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901FE"/>
    <w:rsid w:val="00790946"/>
    <w:rsid w:val="0079163E"/>
    <w:rsid w:val="007917C4"/>
    <w:rsid w:val="007917CD"/>
    <w:rsid w:val="00791859"/>
    <w:rsid w:val="00791FFC"/>
    <w:rsid w:val="0079273E"/>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6786"/>
    <w:rsid w:val="007A7530"/>
    <w:rsid w:val="007A7DDD"/>
    <w:rsid w:val="007B0D1B"/>
    <w:rsid w:val="007B1256"/>
    <w:rsid w:val="007B2285"/>
    <w:rsid w:val="007B2329"/>
    <w:rsid w:val="007B23B5"/>
    <w:rsid w:val="007B2960"/>
    <w:rsid w:val="007B2FAC"/>
    <w:rsid w:val="007B30E2"/>
    <w:rsid w:val="007B35F4"/>
    <w:rsid w:val="007B3CF3"/>
    <w:rsid w:val="007B461A"/>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D43"/>
    <w:rsid w:val="007E3D68"/>
    <w:rsid w:val="007E3EC5"/>
    <w:rsid w:val="007E4D38"/>
    <w:rsid w:val="007E4ECB"/>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EF9"/>
    <w:rsid w:val="008141BE"/>
    <w:rsid w:val="00814D44"/>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7476"/>
    <w:rsid w:val="00850261"/>
    <w:rsid w:val="00850FC0"/>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607D"/>
    <w:rsid w:val="0086703F"/>
    <w:rsid w:val="008675FA"/>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993"/>
    <w:rsid w:val="00882DC9"/>
    <w:rsid w:val="00883228"/>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ACB"/>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2C8"/>
    <w:rsid w:val="008B75C4"/>
    <w:rsid w:val="008B7FCF"/>
    <w:rsid w:val="008C0520"/>
    <w:rsid w:val="008C1684"/>
    <w:rsid w:val="008C2E67"/>
    <w:rsid w:val="008C2F0F"/>
    <w:rsid w:val="008C3C90"/>
    <w:rsid w:val="008C4B9C"/>
    <w:rsid w:val="008C616E"/>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041"/>
    <w:rsid w:val="008D6D66"/>
    <w:rsid w:val="008D6E4E"/>
    <w:rsid w:val="008D7F47"/>
    <w:rsid w:val="008E00E6"/>
    <w:rsid w:val="008E036F"/>
    <w:rsid w:val="008E05EA"/>
    <w:rsid w:val="008E05F5"/>
    <w:rsid w:val="008E0A0C"/>
    <w:rsid w:val="008E1F3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44F6"/>
    <w:rsid w:val="008F4CB1"/>
    <w:rsid w:val="008F58DF"/>
    <w:rsid w:val="008F5B29"/>
    <w:rsid w:val="008F5D41"/>
    <w:rsid w:val="008F6F4B"/>
    <w:rsid w:val="008F6F90"/>
    <w:rsid w:val="008F7D49"/>
    <w:rsid w:val="008F7E84"/>
    <w:rsid w:val="00900247"/>
    <w:rsid w:val="00900CF0"/>
    <w:rsid w:val="00901BF6"/>
    <w:rsid w:val="009022E1"/>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5C8"/>
    <w:rsid w:val="00931AEF"/>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F99"/>
    <w:rsid w:val="009522D0"/>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282"/>
    <w:rsid w:val="009D28AB"/>
    <w:rsid w:val="009D2A8F"/>
    <w:rsid w:val="009D3563"/>
    <w:rsid w:val="009D379D"/>
    <w:rsid w:val="009D4A0D"/>
    <w:rsid w:val="009D4C4E"/>
    <w:rsid w:val="009D5ABF"/>
    <w:rsid w:val="009D742C"/>
    <w:rsid w:val="009E185F"/>
    <w:rsid w:val="009E25E3"/>
    <w:rsid w:val="009E31A6"/>
    <w:rsid w:val="009E32E8"/>
    <w:rsid w:val="009E391F"/>
    <w:rsid w:val="009E3E55"/>
    <w:rsid w:val="009E4451"/>
    <w:rsid w:val="009E4533"/>
    <w:rsid w:val="009E4EAC"/>
    <w:rsid w:val="009E53F7"/>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60A"/>
    <w:rsid w:val="009F5D76"/>
    <w:rsid w:val="009F62A3"/>
    <w:rsid w:val="009F6ABD"/>
    <w:rsid w:val="009F7288"/>
    <w:rsid w:val="009F732D"/>
    <w:rsid w:val="009F74A1"/>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AF1"/>
    <w:rsid w:val="00A116EB"/>
    <w:rsid w:val="00A120DB"/>
    <w:rsid w:val="00A12A08"/>
    <w:rsid w:val="00A15802"/>
    <w:rsid w:val="00A15C57"/>
    <w:rsid w:val="00A15F89"/>
    <w:rsid w:val="00A16AF4"/>
    <w:rsid w:val="00A16BD6"/>
    <w:rsid w:val="00A205ED"/>
    <w:rsid w:val="00A21725"/>
    <w:rsid w:val="00A21DAA"/>
    <w:rsid w:val="00A2206C"/>
    <w:rsid w:val="00A22B9E"/>
    <w:rsid w:val="00A22EF8"/>
    <w:rsid w:val="00A23DCB"/>
    <w:rsid w:val="00A243B3"/>
    <w:rsid w:val="00A256AC"/>
    <w:rsid w:val="00A258AA"/>
    <w:rsid w:val="00A25C11"/>
    <w:rsid w:val="00A30881"/>
    <w:rsid w:val="00A30DE5"/>
    <w:rsid w:val="00A31785"/>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2427"/>
    <w:rsid w:val="00A53344"/>
    <w:rsid w:val="00A54680"/>
    <w:rsid w:val="00A55A61"/>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0CE9"/>
    <w:rsid w:val="00A91745"/>
    <w:rsid w:val="00A92921"/>
    <w:rsid w:val="00A930F9"/>
    <w:rsid w:val="00A941F0"/>
    <w:rsid w:val="00A94CDC"/>
    <w:rsid w:val="00A965CA"/>
    <w:rsid w:val="00A97710"/>
    <w:rsid w:val="00A977B7"/>
    <w:rsid w:val="00A97BC5"/>
    <w:rsid w:val="00AA054D"/>
    <w:rsid w:val="00AA11BF"/>
    <w:rsid w:val="00AA17AF"/>
    <w:rsid w:val="00AA2B8C"/>
    <w:rsid w:val="00AA3B24"/>
    <w:rsid w:val="00AA3F43"/>
    <w:rsid w:val="00AA43AE"/>
    <w:rsid w:val="00AA4B6B"/>
    <w:rsid w:val="00AA4C3C"/>
    <w:rsid w:val="00AA5A33"/>
    <w:rsid w:val="00AA66AA"/>
    <w:rsid w:val="00AA7222"/>
    <w:rsid w:val="00AB01D0"/>
    <w:rsid w:val="00AB0720"/>
    <w:rsid w:val="00AB09FC"/>
    <w:rsid w:val="00AB111A"/>
    <w:rsid w:val="00AB1ADC"/>
    <w:rsid w:val="00AB1D4D"/>
    <w:rsid w:val="00AB223D"/>
    <w:rsid w:val="00AB2D01"/>
    <w:rsid w:val="00AB3FF1"/>
    <w:rsid w:val="00AB4177"/>
    <w:rsid w:val="00AB432A"/>
    <w:rsid w:val="00AB4AEE"/>
    <w:rsid w:val="00AB50D4"/>
    <w:rsid w:val="00AB5FBD"/>
    <w:rsid w:val="00AB6FC3"/>
    <w:rsid w:val="00AB7330"/>
    <w:rsid w:val="00AB73E4"/>
    <w:rsid w:val="00AB74C0"/>
    <w:rsid w:val="00AB7597"/>
    <w:rsid w:val="00AB7E8B"/>
    <w:rsid w:val="00AB7ECD"/>
    <w:rsid w:val="00AB7FFE"/>
    <w:rsid w:val="00AC0013"/>
    <w:rsid w:val="00AC0129"/>
    <w:rsid w:val="00AC1A08"/>
    <w:rsid w:val="00AC1DBE"/>
    <w:rsid w:val="00AC373B"/>
    <w:rsid w:val="00AC4691"/>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109D7"/>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CA8"/>
    <w:rsid w:val="00B43137"/>
    <w:rsid w:val="00B43AD0"/>
    <w:rsid w:val="00B44313"/>
    <w:rsid w:val="00B443DF"/>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56"/>
    <w:rsid w:val="00B536D7"/>
    <w:rsid w:val="00B5382A"/>
    <w:rsid w:val="00B53A28"/>
    <w:rsid w:val="00B53C0E"/>
    <w:rsid w:val="00B53FCF"/>
    <w:rsid w:val="00B55C6E"/>
    <w:rsid w:val="00B6015D"/>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1CE1"/>
    <w:rsid w:val="00B826B6"/>
    <w:rsid w:val="00B84E8C"/>
    <w:rsid w:val="00B856AE"/>
    <w:rsid w:val="00B86232"/>
    <w:rsid w:val="00B87B9D"/>
    <w:rsid w:val="00B90E99"/>
    <w:rsid w:val="00B90F21"/>
    <w:rsid w:val="00B916DB"/>
    <w:rsid w:val="00B91826"/>
    <w:rsid w:val="00B9274D"/>
    <w:rsid w:val="00B929BB"/>
    <w:rsid w:val="00B93075"/>
    <w:rsid w:val="00B936D4"/>
    <w:rsid w:val="00B94023"/>
    <w:rsid w:val="00B9419E"/>
    <w:rsid w:val="00B94D95"/>
    <w:rsid w:val="00B958C6"/>
    <w:rsid w:val="00B964C8"/>
    <w:rsid w:val="00B97933"/>
    <w:rsid w:val="00BA0187"/>
    <w:rsid w:val="00BA26A7"/>
    <w:rsid w:val="00BA2760"/>
    <w:rsid w:val="00BA295F"/>
    <w:rsid w:val="00BA3032"/>
    <w:rsid w:val="00BA39CB"/>
    <w:rsid w:val="00BA44D8"/>
    <w:rsid w:val="00BA4A52"/>
    <w:rsid w:val="00BA51DE"/>
    <w:rsid w:val="00BA6563"/>
    <w:rsid w:val="00BA6750"/>
    <w:rsid w:val="00BA7224"/>
    <w:rsid w:val="00BA747B"/>
    <w:rsid w:val="00BA771A"/>
    <w:rsid w:val="00BA7DD0"/>
    <w:rsid w:val="00BA7ED9"/>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50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41FE"/>
    <w:rsid w:val="00C2536D"/>
    <w:rsid w:val="00C25924"/>
    <w:rsid w:val="00C25AD6"/>
    <w:rsid w:val="00C25F9F"/>
    <w:rsid w:val="00C25FAB"/>
    <w:rsid w:val="00C2631B"/>
    <w:rsid w:val="00C26C48"/>
    <w:rsid w:val="00C275AC"/>
    <w:rsid w:val="00C31CF6"/>
    <w:rsid w:val="00C32B44"/>
    <w:rsid w:val="00C32D58"/>
    <w:rsid w:val="00C3300D"/>
    <w:rsid w:val="00C340FB"/>
    <w:rsid w:val="00C34707"/>
    <w:rsid w:val="00C34CC8"/>
    <w:rsid w:val="00C3516A"/>
    <w:rsid w:val="00C3523D"/>
    <w:rsid w:val="00C35D0B"/>
    <w:rsid w:val="00C3642A"/>
    <w:rsid w:val="00C3687F"/>
    <w:rsid w:val="00C36FEA"/>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32E6"/>
    <w:rsid w:val="00C633AB"/>
    <w:rsid w:val="00C63F0D"/>
    <w:rsid w:val="00C65043"/>
    <w:rsid w:val="00C65738"/>
    <w:rsid w:val="00C6596A"/>
    <w:rsid w:val="00C65C31"/>
    <w:rsid w:val="00C66531"/>
    <w:rsid w:val="00C66F03"/>
    <w:rsid w:val="00C70A0F"/>
    <w:rsid w:val="00C70A76"/>
    <w:rsid w:val="00C71318"/>
    <w:rsid w:val="00C71CE7"/>
    <w:rsid w:val="00C72C8B"/>
    <w:rsid w:val="00C72E79"/>
    <w:rsid w:val="00C73A6D"/>
    <w:rsid w:val="00C73F26"/>
    <w:rsid w:val="00C74457"/>
    <w:rsid w:val="00C75003"/>
    <w:rsid w:val="00C75F39"/>
    <w:rsid w:val="00C76B98"/>
    <w:rsid w:val="00C7729C"/>
    <w:rsid w:val="00C7739A"/>
    <w:rsid w:val="00C77769"/>
    <w:rsid w:val="00C77C7D"/>
    <w:rsid w:val="00C80E00"/>
    <w:rsid w:val="00C80F6F"/>
    <w:rsid w:val="00C8115E"/>
    <w:rsid w:val="00C81BBC"/>
    <w:rsid w:val="00C83033"/>
    <w:rsid w:val="00C83385"/>
    <w:rsid w:val="00C83E3C"/>
    <w:rsid w:val="00C842F1"/>
    <w:rsid w:val="00C85069"/>
    <w:rsid w:val="00C85286"/>
    <w:rsid w:val="00C854E7"/>
    <w:rsid w:val="00C862CB"/>
    <w:rsid w:val="00C8692D"/>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3421"/>
    <w:rsid w:val="00CB3AB9"/>
    <w:rsid w:val="00CB45C7"/>
    <w:rsid w:val="00CB4799"/>
    <w:rsid w:val="00CB4B07"/>
    <w:rsid w:val="00CB4E1E"/>
    <w:rsid w:val="00CB5517"/>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6FB"/>
    <w:rsid w:val="00CE39AB"/>
    <w:rsid w:val="00CE3E6A"/>
    <w:rsid w:val="00CE492A"/>
    <w:rsid w:val="00CE4D5A"/>
    <w:rsid w:val="00CE5F54"/>
    <w:rsid w:val="00CE6540"/>
    <w:rsid w:val="00CE6633"/>
    <w:rsid w:val="00CE7B4D"/>
    <w:rsid w:val="00CE7D6F"/>
    <w:rsid w:val="00CE7D99"/>
    <w:rsid w:val="00CE7E1C"/>
    <w:rsid w:val="00CF0B0C"/>
    <w:rsid w:val="00CF1E54"/>
    <w:rsid w:val="00CF2690"/>
    <w:rsid w:val="00CF2A12"/>
    <w:rsid w:val="00CF3524"/>
    <w:rsid w:val="00CF3E23"/>
    <w:rsid w:val="00CF4679"/>
    <w:rsid w:val="00CF475C"/>
    <w:rsid w:val="00CF511B"/>
    <w:rsid w:val="00CF52CC"/>
    <w:rsid w:val="00CF5875"/>
    <w:rsid w:val="00CF66AE"/>
    <w:rsid w:val="00CF752D"/>
    <w:rsid w:val="00D00E71"/>
    <w:rsid w:val="00D00FC6"/>
    <w:rsid w:val="00D010C1"/>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090"/>
    <w:rsid w:val="00D14705"/>
    <w:rsid w:val="00D14E33"/>
    <w:rsid w:val="00D15249"/>
    <w:rsid w:val="00D16294"/>
    <w:rsid w:val="00D17124"/>
    <w:rsid w:val="00D17AF3"/>
    <w:rsid w:val="00D17C7B"/>
    <w:rsid w:val="00D20BF4"/>
    <w:rsid w:val="00D211DA"/>
    <w:rsid w:val="00D2178D"/>
    <w:rsid w:val="00D21831"/>
    <w:rsid w:val="00D21A40"/>
    <w:rsid w:val="00D21E53"/>
    <w:rsid w:val="00D21FEC"/>
    <w:rsid w:val="00D22765"/>
    <w:rsid w:val="00D2431E"/>
    <w:rsid w:val="00D2450B"/>
    <w:rsid w:val="00D24533"/>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73C"/>
    <w:rsid w:val="00D51D25"/>
    <w:rsid w:val="00D52DDC"/>
    <w:rsid w:val="00D53617"/>
    <w:rsid w:val="00D541A5"/>
    <w:rsid w:val="00D54D39"/>
    <w:rsid w:val="00D550EE"/>
    <w:rsid w:val="00D5629E"/>
    <w:rsid w:val="00D579AF"/>
    <w:rsid w:val="00D57C04"/>
    <w:rsid w:val="00D57C91"/>
    <w:rsid w:val="00D61313"/>
    <w:rsid w:val="00D6146F"/>
    <w:rsid w:val="00D61789"/>
    <w:rsid w:val="00D61D72"/>
    <w:rsid w:val="00D62525"/>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1637"/>
    <w:rsid w:val="00DB1AC9"/>
    <w:rsid w:val="00DB2197"/>
    <w:rsid w:val="00DB252C"/>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684"/>
    <w:rsid w:val="00DE0BF0"/>
    <w:rsid w:val="00DE2849"/>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418"/>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083B"/>
    <w:rsid w:val="00E0202C"/>
    <w:rsid w:val="00E0257D"/>
    <w:rsid w:val="00E0280C"/>
    <w:rsid w:val="00E03075"/>
    <w:rsid w:val="00E03638"/>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53F4"/>
    <w:rsid w:val="00E15B91"/>
    <w:rsid w:val="00E15DC5"/>
    <w:rsid w:val="00E15ED0"/>
    <w:rsid w:val="00E16E95"/>
    <w:rsid w:val="00E174F9"/>
    <w:rsid w:val="00E1757A"/>
    <w:rsid w:val="00E20FF2"/>
    <w:rsid w:val="00E22138"/>
    <w:rsid w:val="00E22A28"/>
    <w:rsid w:val="00E22BDE"/>
    <w:rsid w:val="00E2475D"/>
    <w:rsid w:val="00E24836"/>
    <w:rsid w:val="00E25942"/>
    <w:rsid w:val="00E25990"/>
    <w:rsid w:val="00E25D5D"/>
    <w:rsid w:val="00E26B7E"/>
    <w:rsid w:val="00E26D32"/>
    <w:rsid w:val="00E26FE1"/>
    <w:rsid w:val="00E27834"/>
    <w:rsid w:val="00E27919"/>
    <w:rsid w:val="00E27D3C"/>
    <w:rsid w:val="00E30A5A"/>
    <w:rsid w:val="00E30B7C"/>
    <w:rsid w:val="00E30F2B"/>
    <w:rsid w:val="00E325FC"/>
    <w:rsid w:val="00E32CE2"/>
    <w:rsid w:val="00E32E9A"/>
    <w:rsid w:val="00E333B7"/>
    <w:rsid w:val="00E33A2E"/>
    <w:rsid w:val="00E33ACD"/>
    <w:rsid w:val="00E3550E"/>
    <w:rsid w:val="00E35679"/>
    <w:rsid w:val="00E35B60"/>
    <w:rsid w:val="00E35BD2"/>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4102"/>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1017"/>
    <w:rsid w:val="00EE1DAA"/>
    <w:rsid w:val="00EE2B83"/>
    <w:rsid w:val="00EE2F10"/>
    <w:rsid w:val="00EE3C05"/>
    <w:rsid w:val="00EE5E9A"/>
    <w:rsid w:val="00EE6051"/>
    <w:rsid w:val="00EE69A2"/>
    <w:rsid w:val="00EE730D"/>
    <w:rsid w:val="00EE76FE"/>
    <w:rsid w:val="00EE79EC"/>
    <w:rsid w:val="00EF1C2D"/>
    <w:rsid w:val="00EF1F81"/>
    <w:rsid w:val="00EF2432"/>
    <w:rsid w:val="00EF298C"/>
    <w:rsid w:val="00EF32AF"/>
    <w:rsid w:val="00EF4913"/>
    <w:rsid w:val="00EF4AD5"/>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19E2"/>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2357"/>
    <w:rsid w:val="00F82683"/>
    <w:rsid w:val="00F82882"/>
    <w:rsid w:val="00F82A4B"/>
    <w:rsid w:val="00F82AAE"/>
    <w:rsid w:val="00F8397D"/>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A08D4"/>
    <w:rsid w:val="00FA0A0F"/>
    <w:rsid w:val="00FA158B"/>
    <w:rsid w:val="00FA204C"/>
    <w:rsid w:val="00FA3079"/>
    <w:rsid w:val="00FA33FE"/>
    <w:rsid w:val="00FA369A"/>
    <w:rsid w:val="00FA39D6"/>
    <w:rsid w:val="00FA3AF5"/>
    <w:rsid w:val="00FA4143"/>
    <w:rsid w:val="00FA54A3"/>
    <w:rsid w:val="00FA6C11"/>
    <w:rsid w:val="00FA7CBF"/>
    <w:rsid w:val="00FA7D87"/>
    <w:rsid w:val="00FB0379"/>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847"/>
    <w:rsid w:val="00FD2D79"/>
    <w:rsid w:val="00FD2FD9"/>
    <w:rsid w:val="00FD4642"/>
    <w:rsid w:val="00FD50AA"/>
    <w:rsid w:val="00FD5192"/>
    <w:rsid w:val="00FD58F5"/>
    <w:rsid w:val="00FD63D2"/>
    <w:rsid w:val="00FD650D"/>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9"/>
    <w:rsid w:val="00FF37A1"/>
    <w:rsid w:val="00FF38D1"/>
    <w:rsid w:val="00FF3BCC"/>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99"/>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99"/>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customXml/itemProps2.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4.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7708</Words>
  <Characters>44874</Characters>
  <Application>Microsoft Office Word</Application>
  <DocSecurity>0</DocSecurity>
  <Lines>836</Lines>
  <Paragraphs>483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2025-11-07T05:33:00Z</dcterms:created>
  <dcterms:modified xsi:type="dcterms:W3CDTF">2025-11-07T05:33:00Z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